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1fde7ef" w14:textId="1fde7ef">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131190">
        <w:rPr>
          <w:rFonts w:ascii="Arial" w:hAnsi="Arial" w:cs="Arial"/>
          <w:bCs/>
          <w:sz w:val="24"/>
          <w:szCs w:val="24"/>
        </w:rPr>
        <w:t>466</w:t>
      </w:r>
      <w:r w:rsidR="00FD6F80">
        <w:rPr>
          <w:rFonts w:ascii="Arial" w:hAnsi="Arial" w:cs="Arial"/>
          <w:bCs/>
          <w:sz w:val="24"/>
          <w:szCs w:val="24"/>
        </w:rPr>
        <w:t>/21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F74639">
        <w:rPr>
          <w:rFonts w:ascii="Arial" w:hAnsi="Arial" w:cs="Arial"/>
          <w:bCs/>
          <w:sz w:val="24"/>
          <w:szCs w:val="24"/>
        </w:rPr>
        <w:t>6. rujna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F74639" w:rsidR="00F74639">
        <w:rPr>
          <w:rFonts w:ascii="Arial" w:hAnsi="Arial" w:eastAsia="Times New Roman" w:cs="Arial"/>
          <w:color w:val="000000"/>
          <w:sz w:val="24"/>
          <w:szCs w:val="24"/>
          <w:lang w:eastAsia="hr-HR"/>
        </w:rPr>
        <w:t>DIES SOLIS d.o.o.</w:t>
      </w:r>
      <w:r w:rsidR="00F74639">
        <w:rPr>
          <w:rFonts w:ascii="Arial" w:hAnsi="Arial" w:eastAsia="Times New Roman" w:cs="Arial"/>
          <w:color w:val="000000"/>
          <w:sz w:val="24"/>
          <w:szCs w:val="24"/>
          <w:lang w:eastAsia="hr-HR"/>
        </w:rPr>
        <w:t>- u stečaju</w:t>
      </w:r>
      <w:r w:rsidRPr="00F74639" w:rsidR="00F74639">
        <w:rPr>
          <w:rFonts w:ascii="Arial" w:hAnsi="Arial" w:eastAsia="Times New Roman" w:cs="Arial"/>
          <w:color w:val="000000"/>
          <w:sz w:val="24"/>
          <w:szCs w:val="24"/>
          <w:lang w:eastAsia="hr-HR"/>
        </w:rPr>
        <w:t>, Zagreb, Nova Ves 42, OIB:29931899214</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F74639">
        <w:rPr>
          <w:rFonts w:ascii="Arial" w:hAnsi="Arial" w:cs="Arial"/>
          <w:sz w:val="24"/>
          <w:szCs w:val="24"/>
        </w:rPr>
        <w:t>Damir Furdek</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F74639">
        <w:rPr>
          <w:rFonts w:ascii="Arial" w:hAnsi="Arial" w:cs="Arial"/>
          <w:bCs/>
          <w:sz w:val="24"/>
          <w:szCs w:val="24"/>
        </w:rPr>
        <w:t>10,00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DC3D2C" w:rsidP="00B11DA9" w:rsidRDefault="00D826BE">
      <w:pPr>
        <w:jc w:val="both"/>
        <w:rPr>
          <w:rFonts w:ascii="Arial" w:hAnsi="Arial" w:cs="Arial"/>
          <w:bCs/>
          <w:sz w:val="24"/>
          <w:szCs w:val="24"/>
        </w:rPr>
      </w:pPr>
      <w:r>
        <w:rPr>
          <w:rFonts w:ascii="Arial" w:hAnsi="Arial" w:cs="Arial"/>
          <w:bCs/>
          <w:sz w:val="24"/>
          <w:szCs w:val="24"/>
        </w:rPr>
        <w:t xml:space="preserve">RH-MINISTARSTVO FINANCIJA- POREZNA UPRAVA – Martin Blajić, savjetnik ŽDO-a </w:t>
      </w:r>
    </w:p>
    <w:p w:rsidRPr="00ED4167" w:rsidR="00D826BE" w:rsidP="00B11DA9" w:rsidRDefault="00D826BE">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AB3B14">
        <w:rPr>
          <w:rFonts w:ascii="Arial" w:hAnsi="Arial" w:cs="Arial"/>
          <w:b w:val="false"/>
          <w:szCs w:val="24"/>
        </w:rPr>
        <w:t>11</w:t>
      </w:r>
      <w:r w:rsidR="00083048">
        <w:rPr>
          <w:rFonts w:ascii="Arial" w:hAnsi="Arial" w:cs="Arial"/>
          <w:b w:val="false"/>
          <w:szCs w:val="24"/>
        </w:rPr>
        <w:t>.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AB3B14">
        <w:rPr>
          <w:rFonts w:ascii="Arial" w:hAnsi="Arial" w:cs="Arial"/>
          <w:b w:val="false"/>
          <w:szCs w:val="24"/>
        </w:rPr>
        <w:t>11</w:t>
      </w:r>
      <w:r w:rsidR="00083048">
        <w:rPr>
          <w:rFonts w:ascii="Arial" w:hAnsi="Arial" w:cs="Arial"/>
          <w:b w:val="false"/>
          <w:szCs w:val="24"/>
        </w:rPr>
        <w:t>. svibnja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AB3B14">
        <w:rPr>
          <w:rFonts w:ascii="Arial" w:hAnsi="Arial" w:cs="Arial"/>
          <w:sz w:val="24"/>
          <w:szCs w:val="24"/>
        </w:rPr>
        <w:t>11.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p w:rsidRPr="009D5A34" w:rsidR="006C3395" w:rsidP="00F046DB" w:rsidRDefault="00BF0DE3">
      <w:pPr>
        <w:pStyle w:val="Odlomakpopisa"/>
        <w:ind w:left="1800"/>
        <w:rPr>
          <w:rFonts w:ascii="Arial" w:hAnsi="Arial" w:cs="Arial"/>
          <w:sz w:val="24"/>
          <w:szCs w:val="24"/>
        </w:rPr>
      </w:pPr>
      <w:r>
        <w:rPr>
          <w:rFonts w:ascii="Arial" w:hAnsi="Arial" w:cs="Arial"/>
          <w:sz w:val="24"/>
          <w:szCs w:val="24"/>
        </w:rPr>
        <w:t>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37"/>
        <w:gridCol w:w="1301"/>
        <w:gridCol w:w="1205"/>
        <w:gridCol w:w="1239"/>
        <w:gridCol w:w="1151"/>
        <w:gridCol w:w="1319"/>
        <w:gridCol w:w="1151"/>
        <w:gridCol w:w="1317"/>
      </w:tblGrid>
      <w:tr w:rsidRPr="00E87775" w:rsidR="00905211" w:rsidTr="00905211">
        <w:tc>
          <w:tcPr>
            <w:tcW w:w="467"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Redni</w:t>
            </w:r>
            <w:r w:rsidRPr="00E87775">
              <w:rPr>
                <w:rFonts w:ascii="Arial" w:hAnsi="Arial" w:cs="Arial"/>
                <w:color w:val="000000"/>
                <w:sz w:val="16"/>
                <w:szCs w:val="16"/>
              </w:rPr>
              <w:br/>
              <w:t>broj</w:t>
            </w:r>
            <w:r w:rsidRPr="00E87775">
              <w:rPr>
                <w:rFonts w:ascii="Arial" w:hAnsi="Arial" w:cs="Arial"/>
                <w:color w:val="000000"/>
                <w:sz w:val="16"/>
                <w:szCs w:val="16"/>
              </w:rPr>
              <w:br/>
              <w:t>prijavljene</w:t>
            </w:r>
            <w:r w:rsidRPr="00E87775">
              <w:rPr>
                <w:rFonts w:ascii="Arial" w:hAnsi="Arial" w:cs="Arial"/>
                <w:color w:val="000000"/>
                <w:sz w:val="16"/>
                <w:szCs w:val="16"/>
              </w:rPr>
              <w:br/>
              <w:t>tražbine</w:t>
            </w:r>
          </w:p>
        </w:tc>
        <w:tc>
          <w:tcPr>
            <w:tcW w:w="683"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Ime i</w:t>
            </w:r>
            <w:r w:rsidRPr="00E87775">
              <w:rPr>
                <w:rFonts w:ascii="Arial" w:hAnsi="Arial" w:cs="Arial"/>
                <w:color w:val="000000"/>
                <w:sz w:val="16"/>
                <w:szCs w:val="16"/>
              </w:rPr>
              <w:br/>
              <w:t>prezime /</w:t>
            </w:r>
            <w:r w:rsidRPr="00E87775">
              <w:rPr>
                <w:rFonts w:ascii="Arial" w:hAnsi="Arial" w:cs="Arial"/>
                <w:color w:val="000000"/>
                <w:sz w:val="16"/>
                <w:szCs w:val="16"/>
              </w:rPr>
              <w:br/>
              <w:t>tvrtka ili</w:t>
            </w:r>
            <w:r w:rsidRPr="00E87775">
              <w:rPr>
                <w:rFonts w:ascii="Arial" w:hAnsi="Arial" w:cs="Arial"/>
                <w:color w:val="000000"/>
                <w:sz w:val="16"/>
                <w:szCs w:val="16"/>
              </w:rPr>
              <w:br/>
              <w:t>naziv</w:t>
            </w:r>
            <w:r w:rsidRPr="00E87775">
              <w:rPr>
                <w:rFonts w:ascii="Arial" w:hAnsi="Arial" w:cs="Arial"/>
                <w:color w:val="000000"/>
                <w:sz w:val="16"/>
                <w:szCs w:val="16"/>
              </w:rPr>
              <w:br/>
              <w:t>vjerovnika</w:t>
            </w:r>
          </w:p>
        </w:tc>
        <w:tc>
          <w:tcPr>
            <w:tcW w:w="633"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OIB</w:t>
            </w:r>
            <w:r w:rsidRPr="00E87775">
              <w:rPr>
                <w:rFonts w:ascii="Arial" w:hAnsi="Arial" w:cs="Arial"/>
                <w:color w:val="000000"/>
                <w:sz w:val="16"/>
                <w:szCs w:val="16"/>
              </w:rPr>
              <w:br/>
              <w:t>vjerovnika</w:t>
            </w:r>
          </w:p>
        </w:tc>
        <w:tc>
          <w:tcPr>
            <w:tcW w:w="650"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Adresa /</w:t>
            </w:r>
            <w:r w:rsidRPr="00E87775">
              <w:rPr>
                <w:rFonts w:ascii="Arial" w:hAnsi="Arial" w:cs="Arial"/>
                <w:color w:val="000000"/>
                <w:sz w:val="16"/>
                <w:szCs w:val="16"/>
              </w:rPr>
              <w:br/>
              <w:t>sjedište</w:t>
            </w:r>
            <w:r w:rsidRPr="00E87775">
              <w:rPr>
                <w:rFonts w:ascii="Arial" w:hAnsi="Arial" w:cs="Arial"/>
                <w:color w:val="000000"/>
                <w:sz w:val="16"/>
                <w:szCs w:val="16"/>
              </w:rPr>
              <w:br/>
              <w:t>vjerovnika</w:t>
            </w:r>
          </w:p>
        </w:tc>
        <w:tc>
          <w:tcPr>
            <w:tcW w:w="5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Iznos</w:t>
            </w:r>
            <w:r w:rsidRPr="00E87775">
              <w:rPr>
                <w:rFonts w:ascii="Arial" w:hAnsi="Arial" w:cs="Arial"/>
                <w:color w:val="000000"/>
                <w:sz w:val="16"/>
                <w:szCs w:val="16"/>
              </w:rPr>
              <w:br/>
              <w:t>prijavljene</w:t>
            </w:r>
            <w:r w:rsidRPr="00E87775">
              <w:rPr>
                <w:rFonts w:ascii="Arial" w:hAnsi="Arial" w:cs="Arial"/>
                <w:color w:val="000000"/>
                <w:sz w:val="16"/>
                <w:szCs w:val="16"/>
              </w:rPr>
              <w:br/>
              <w:t>tražbine</w:t>
            </w:r>
            <w:r w:rsidRPr="00E87775">
              <w:rPr>
                <w:rFonts w:ascii="Arial" w:hAnsi="Arial" w:cs="Arial"/>
                <w:color w:val="000000"/>
                <w:sz w:val="16"/>
                <w:szCs w:val="16"/>
              </w:rPr>
              <w:br/>
              <w:t>(kn)</w:t>
            </w:r>
          </w:p>
        </w:tc>
        <w:tc>
          <w:tcPr>
            <w:tcW w:w="6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Pravna</w:t>
            </w:r>
            <w:r w:rsidRPr="00E87775">
              <w:rPr>
                <w:rFonts w:ascii="Arial" w:hAnsi="Arial" w:cs="Arial"/>
                <w:color w:val="000000"/>
                <w:sz w:val="16"/>
                <w:szCs w:val="16"/>
              </w:rPr>
              <w:br/>
              <w:t>osnova</w:t>
            </w:r>
            <w:r w:rsidRPr="00E87775">
              <w:rPr>
                <w:rFonts w:ascii="Arial" w:hAnsi="Arial" w:cs="Arial"/>
                <w:color w:val="000000"/>
                <w:sz w:val="16"/>
                <w:szCs w:val="16"/>
              </w:rPr>
              <w:br/>
              <w:t>prijavljene</w:t>
            </w:r>
            <w:r w:rsidRPr="00E87775">
              <w:rPr>
                <w:rFonts w:ascii="Arial" w:hAnsi="Arial" w:cs="Arial"/>
                <w:color w:val="000000"/>
                <w:sz w:val="16"/>
                <w:szCs w:val="16"/>
              </w:rPr>
              <w:br/>
              <w:t>tražbine</w:t>
            </w:r>
          </w:p>
        </w:tc>
        <w:tc>
          <w:tcPr>
            <w:tcW w:w="5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Iznos</w:t>
            </w:r>
            <w:r w:rsidRPr="00E87775">
              <w:rPr>
                <w:rFonts w:ascii="Arial" w:hAnsi="Arial" w:cs="Arial"/>
                <w:color w:val="000000"/>
                <w:sz w:val="16"/>
                <w:szCs w:val="16"/>
              </w:rPr>
              <w:br/>
              <w:t>priznate</w:t>
            </w:r>
            <w:r w:rsidRPr="00E87775">
              <w:rPr>
                <w:rFonts w:ascii="Arial" w:hAnsi="Arial" w:cs="Arial"/>
                <w:color w:val="000000"/>
                <w:sz w:val="16"/>
                <w:szCs w:val="16"/>
              </w:rPr>
              <w:br/>
              <w:t>tražbine</w:t>
            </w:r>
            <w:r w:rsidRPr="00E87775">
              <w:rPr>
                <w:rFonts w:ascii="Arial" w:hAnsi="Arial" w:cs="Arial"/>
                <w:color w:val="000000"/>
                <w:sz w:val="16"/>
                <w:szCs w:val="16"/>
              </w:rPr>
              <w:br/>
              <w:t>(kn)</w:t>
            </w:r>
          </w:p>
        </w:tc>
        <w:tc>
          <w:tcPr>
            <w:tcW w:w="6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Pravna</w:t>
            </w:r>
            <w:r w:rsidRPr="00E87775">
              <w:rPr>
                <w:rFonts w:ascii="Arial" w:hAnsi="Arial" w:cs="Arial"/>
                <w:color w:val="000000"/>
                <w:sz w:val="16"/>
                <w:szCs w:val="16"/>
              </w:rPr>
              <w:br/>
              <w:t>osnova</w:t>
            </w:r>
            <w:r w:rsidRPr="00E87775">
              <w:rPr>
                <w:rFonts w:ascii="Arial" w:hAnsi="Arial" w:cs="Arial"/>
                <w:color w:val="000000"/>
                <w:sz w:val="16"/>
                <w:szCs w:val="16"/>
              </w:rPr>
              <w:br/>
              <w:t>priznate</w:t>
            </w:r>
            <w:r w:rsidRPr="00E87775">
              <w:rPr>
                <w:rFonts w:ascii="Arial" w:hAnsi="Arial" w:cs="Arial"/>
                <w:color w:val="000000"/>
                <w:sz w:val="16"/>
                <w:szCs w:val="16"/>
              </w:rPr>
              <w:br/>
              <w:t>tražbine</w:t>
            </w:r>
          </w:p>
        </w:tc>
      </w:tr>
      <w:tr w:rsidRPr="00E87775" w:rsidR="00905211" w:rsidTr="00905211">
        <w:tc>
          <w:tcPr>
            <w:tcW w:w="467"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 xml:space="preserve">1. </w:t>
            </w:r>
          </w:p>
        </w:tc>
        <w:tc>
          <w:tcPr>
            <w:tcW w:w="683"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F046DB">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ZAGREBAČKI HOLDING</w:t>
            </w:r>
            <w:r w:rsidRPr="00E87775">
              <w:rPr>
                <w:rFonts w:ascii="Arial" w:hAnsi="Arial" w:cs="Arial"/>
                <w:color w:val="000000"/>
                <w:sz w:val="16"/>
                <w:szCs w:val="16"/>
              </w:rPr>
              <w:br/>
              <w:t>d.o.o.</w:t>
            </w:r>
          </w:p>
        </w:tc>
        <w:tc>
          <w:tcPr>
            <w:tcW w:w="633"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F046DB">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85584865987</w:t>
            </w:r>
          </w:p>
        </w:tc>
        <w:tc>
          <w:tcPr>
            <w:tcW w:w="650"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F046DB">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Ul. Grada Vukovara</w:t>
            </w:r>
            <w:r w:rsidRPr="00E87775">
              <w:rPr>
                <w:rFonts w:ascii="Arial" w:hAnsi="Arial" w:cs="Arial"/>
                <w:color w:val="000000"/>
                <w:sz w:val="16"/>
                <w:szCs w:val="16"/>
              </w:rPr>
              <w:br/>
              <w:t>41, Zgreb</w:t>
            </w:r>
          </w:p>
        </w:tc>
        <w:tc>
          <w:tcPr>
            <w:tcW w:w="5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F046DB">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535,69</w:t>
            </w:r>
          </w:p>
        </w:tc>
        <w:tc>
          <w:tcPr>
            <w:tcW w:w="6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BF0DE3">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I</w:t>
            </w:r>
            <w:r w:rsidRPr="00E87775" w:rsidR="00F046DB">
              <w:rPr>
                <w:rFonts w:ascii="Arial" w:hAnsi="Arial" w:cs="Arial"/>
                <w:color w:val="000000"/>
                <w:sz w:val="16"/>
                <w:szCs w:val="16"/>
              </w:rPr>
              <w:t>zvadak iz ovjerovljenih posl. knjiga br.</w:t>
            </w:r>
            <w:r w:rsidRPr="00E87775" w:rsidR="00F046DB">
              <w:rPr>
                <w:rFonts w:ascii="Arial" w:hAnsi="Arial" w:cs="Arial"/>
                <w:color w:val="000000"/>
                <w:sz w:val="16"/>
                <w:szCs w:val="16"/>
              </w:rPr>
              <w:br/>
              <w:t>75849; Analitička kartica OVRV-3892/20;</w:t>
            </w:r>
            <w:r w:rsidRPr="00E87775" w:rsidR="00F046DB">
              <w:rPr>
                <w:rFonts w:ascii="Arial" w:hAnsi="Arial" w:cs="Arial"/>
                <w:color w:val="000000"/>
                <w:sz w:val="16"/>
                <w:szCs w:val="16"/>
              </w:rPr>
              <w:br/>
              <w:t>Informativni obračun kamate</w:t>
            </w:r>
          </w:p>
        </w:tc>
        <w:tc>
          <w:tcPr>
            <w:tcW w:w="5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3276B3">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535,69</w:t>
            </w:r>
          </w:p>
        </w:tc>
        <w:tc>
          <w:tcPr>
            <w:tcW w:w="6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BF0DE3">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I</w:t>
            </w:r>
            <w:r w:rsidRPr="00E87775" w:rsidR="00053672">
              <w:rPr>
                <w:rFonts w:ascii="Arial" w:hAnsi="Arial" w:cs="Arial"/>
                <w:color w:val="000000"/>
                <w:sz w:val="16"/>
                <w:szCs w:val="16"/>
              </w:rPr>
              <w:t>zvadak iz ovjerovljenih posl. knjiga br.</w:t>
            </w:r>
            <w:r w:rsidRPr="00E87775" w:rsidR="00053672">
              <w:rPr>
                <w:rFonts w:ascii="Arial" w:hAnsi="Arial" w:cs="Arial"/>
                <w:color w:val="000000"/>
                <w:sz w:val="16"/>
                <w:szCs w:val="16"/>
              </w:rPr>
              <w:br/>
              <w:t>75849; Analitička kartica OVRV-3892/20;</w:t>
            </w:r>
            <w:r w:rsidRPr="00E87775" w:rsidR="00053672">
              <w:rPr>
                <w:rFonts w:ascii="Arial" w:hAnsi="Arial" w:cs="Arial"/>
                <w:color w:val="000000"/>
                <w:sz w:val="16"/>
                <w:szCs w:val="16"/>
              </w:rPr>
              <w:br/>
              <w:t>Informativni obračun kamate</w:t>
            </w:r>
          </w:p>
        </w:tc>
      </w:tr>
      <w:tr w:rsidRPr="00E87775" w:rsidR="00905211" w:rsidTr="00905211">
        <w:tc>
          <w:tcPr>
            <w:tcW w:w="467"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 xml:space="preserve">2. </w:t>
            </w:r>
          </w:p>
        </w:tc>
        <w:tc>
          <w:tcPr>
            <w:tcW w:w="683"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Republika</w:t>
            </w:r>
            <w:r w:rsidRPr="00E87775">
              <w:rPr>
                <w:rFonts w:ascii="Arial" w:hAnsi="Arial" w:cs="Arial"/>
                <w:color w:val="000000"/>
                <w:sz w:val="16"/>
                <w:szCs w:val="16"/>
              </w:rPr>
              <w:br/>
              <w:t>Hrvatska,</w:t>
            </w:r>
            <w:r w:rsidRPr="00E87775">
              <w:rPr>
                <w:rFonts w:ascii="Arial" w:hAnsi="Arial" w:cs="Arial"/>
                <w:color w:val="000000"/>
                <w:sz w:val="16"/>
                <w:szCs w:val="16"/>
              </w:rPr>
              <w:br/>
              <w:t>ministarstvo</w:t>
            </w:r>
            <w:r w:rsidRPr="00E87775">
              <w:rPr>
                <w:rFonts w:ascii="Arial" w:hAnsi="Arial" w:cs="Arial"/>
                <w:color w:val="000000"/>
                <w:sz w:val="16"/>
                <w:szCs w:val="16"/>
              </w:rPr>
              <w:br/>
              <w:t>financija,</w:t>
            </w:r>
            <w:r w:rsidRPr="00E87775">
              <w:rPr>
                <w:rFonts w:ascii="Arial" w:hAnsi="Arial" w:cs="Arial"/>
                <w:color w:val="000000"/>
                <w:sz w:val="16"/>
                <w:szCs w:val="16"/>
              </w:rPr>
              <w:br/>
              <w:t>Porezna</w:t>
            </w:r>
            <w:r w:rsidRPr="00E87775">
              <w:rPr>
                <w:rFonts w:ascii="Arial" w:hAnsi="Arial" w:cs="Arial"/>
                <w:color w:val="000000"/>
                <w:sz w:val="16"/>
                <w:szCs w:val="16"/>
              </w:rPr>
              <w:br/>
              <w:t>uprava</w:t>
            </w:r>
          </w:p>
        </w:tc>
        <w:tc>
          <w:tcPr>
            <w:tcW w:w="633"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186831364</w:t>
            </w:r>
          </w:p>
        </w:tc>
        <w:tc>
          <w:tcPr>
            <w:tcW w:w="650"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905211">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87 Zastupana</w:t>
            </w:r>
            <w:r w:rsidRPr="00E87775">
              <w:rPr>
                <w:rFonts w:ascii="Arial" w:hAnsi="Arial" w:cs="Arial"/>
                <w:color w:val="000000"/>
                <w:sz w:val="16"/>
                <w:szCs w:val="16"/>
              </w:rPr>
              <w:br/>
              <w:t>po ŽDO</w:t>
            </w:r>
            <w:r w:rsidRPr="00E87775">
              <w:rPr>
                <w:rFonts w:ascii="Arial" w:hAnsi="Arial" w:cs="Arial"/>
                <w:color w:val="000000"/>
                <w:sz w:val="16"/>
                <w:szCs w:val="16"/>
              </w:rPr>
              <w:br/>
              <w:t>Zagreb</w:t>
            </w:r>
          </w:p>
        </w:tc>
        <w:tc>
          <w:tcPr>
            <w:tcW w:w="5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053672">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5.706.454,66</w:t>
            </w:r>
          </w:p>
        </w:tc>
        <w:tc>
          <w:tcPr>
            <w:tcW w:w="6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053672">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Rješenje MF, PU, Područni ured</w:t>
            </w:r>
            <w:r w:rsidRPr="00E87775">
              <w:rPr>
                <w:rFonts w:ascii="Arial" w:hAnsi="Arial" w:cs="Arial"/>
                <w:color w:val="000000"/>
                <w:sz w:val="16"/>
                <w:szCs w:val="16"/>
              </w:rPr>
              <w:br/>
              <w:t>Zagrebačke županije od 23.06.202.;</w:t>
            </w:r>
            <w:r w:rsidRPr="00E87775">
              <w:rPr>
                <w:rFonts w:ascii="Arial" w:hAnsi="Arial" w:cs="Arial"/>
                <w:color w:val="000000"/>
                <w:sz w:val="16"/>
                <w:szCs w:val="16"/>
              </w:rPr>
              <w:br/>
              <w:t>ovjereni izlist iz ISPU za rač. 1201, 1651,</w:t>
            </w:r>
            <w:r w:rsidRPr="00E87775">
              <w:rPr>
                <w:rFonts w:ascii="Arial" w:hAnsi="Arial" w:cs="Arial"/>
                <w:color w:val="000000"/>
                <w:sz w:val="16"/>
                <w:szCs w:val="16"/>
              </w:rPr>
              <w:br/>
              <w:t>2715, 5262, 4251</w:t>
            </w:r>
          </w:p>
        </w:tc>
        <w:tc>
          <w:tcPr>
            <w:tcW w:w="5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3276B3">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5.706.454,66</w:t>
            </w:r>
          </w:p>
        </w:tc>
        <w:tc>
          <w:tcPr>
            <w:tcW w:w="692" w:type="pct"/>
            <w:tcBorders>
              <w:top w:val="single" w:color="auto" w:sz="4" w:space="0"/>
              <w:left w:val="single" w:color="auto" w:sz="4" w:space="0"/>
              <w:bottom w:val="single" w:color="auto" w:sz="4" w:space="0"/>
              <w:right w:val="single" w:color="auto" w:sz="4" w:space="0"/>
            </w:tcBorders>
            <w:vAlign w:val="center"/>
            <w:hideMark/>
          </w:tcPr>
          <w:p w:rsidRPr="00E87775" w:rsidR="00905211" w:rsidP="00905211" w:rsidRDefault="00053672">
            <w:pPr>
              <w:overflowPunct/>
              <w:autoSpaceDE/>
              <w:autoSpaceDN/>
              <w:adjustRightInd/>
              <w:textAlignment w:val="auto"/>
              <w:rPr>
                <w:rFonts w:ascii="Arial" w:hAnsi="Arial" w:cs="Arial"/>
                <w:sz w:val="16"/>
                <w:szCs w:val="16"/>
              </w:rPr>
            </w:pPr>
            <w:r w:rsidRPr="00E87775">
              <w:rPr>
                <w:rFonts w:ascii="Arial" w:hAnsi="Arial" w:cs="Arial"/>
                <w:color w:val="000000"/>
                <w:sz w:val="16"/>
                <w:szCs w:val="16"/>
              </w:rPr>
              <w:t>Rješenje MF, PU, Područni ured</w:t>
            </w:r>
            <w:r w:rsidRPr="00E87775">
              <w:rPr>
                <w:rFonts w:ascii="Arial" w:hAnsi="Arial" w:cs="Arial"/>
                <w:color w:val="000000"/>
                <w:sz w:val="16"/>
                <w:szCs w:val="16"/>
              </w:rPr>
              <w:br/>
              <w:t>Zagrebačke županije od 23.06.202.;</w:t>
            </w:r>
            <w:r w:rsidRPr="00E87775">
              <w:rPr>
                <w:rFonts w:ascii="Arial" w:hAnsi="Arial" w:cs="Arial"/>
                <w:color w:val="000000"/>
                <w:sz w:val="16"/>
                <w:szCs w:val="16"/>
              </w:rPr>
              <w:br/>
              <w:t>ovjereni izlist iz ISPU za rač. 1201, 1651,</w:t>
            </w:r>
            <w:r w:rsidRPr="00E87775">
              <w:rPr>
                <w:rFonts w:ascii="Arial" w:hAnsi="Arial" w:cs="Arial"/>
                <w:color w:val="000000"/>
                <w:sz w:val="16"/>
                <w:szCs w:val="16"/>
              </w:rPr>
              <w:br/>
              <w:t>2715, 5262, 4251</w:t>
            </w:r>
          </w:p>
        </w:tc>
      </w:tr>
      <w:tr w:rsidRPr="00E87775" w:rsidR="00053672" w:rsidTr="00905211">
        <w:tc>
          <w:tcPr>
            <w:tcW w:w="467" w:type="pct"/>
            <w:tcBorders>
              <w:top w:val="single" w:color="auto" w:sz="4" w:space="0"/>
              <w:left w:val="single" w:color="auto" w:sz="4" w:space="0"/>
              <w:bottom w:val="single" w:color="auto" w:sz="4" w:space="0"/>
              <w:right w:val="single" w:color="auto" w:sz="4" w:space="0"/>
            </w:tcBorders>
            <w:vAlign w:val="center"/>
          </w:tcPr>
          <w:p w:rsidRPr="00E87775" w:rsidR="00053672" w:rsidP="00905211" w:rsidRDefault="00053672">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 xml:space="preserve">3. </w:t>
            </w:r>
          </w:p>
        </w:tc>
        <w:tc>
          <w:tcPr>
            <w:tcW w:w="683" w:type="pct"/>
            <w:tcBorders>
              <w:top w:val="single" w:color="auto" w:sz="4" w:space="0"/>
              <w:left w:val="single" w:color="auto" w:sz="4" w:space="0"/>
              <w:bottom w:val="single" w:color="auto" w:sz="4" w:space="0"/>
              <w:right w:val="single" w:color="auto" w:sz="4" w:space="0"/>
            </w:tcBorders>
            <w:vAlign w:val="center"/>
          </w:tcPr>
          <w:p w:rsidRPr="00E87775" w:rsidR="00053672" w:rsidP="00905211" w:rsidRDefault="00053672">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FINANCIJSKA AGENCIJA</w:t>
            </w:r>
          </w:p>
        </w:tc>
        <w:tc>
          <w:tcPr>
            <w:tcW w:w="633" w:type="pct"/>
            <w:tcBorders>
              <w:top w:val="single" w:color="auto" w:sz="4" w:space="0"/>
              <w:left w:val="single" w:color="auto" w:sz="4" w:space="0"/>
              <w:bottom w:val="single" w:color="auto" w:sz="4" w:space="0"/>
              <w:right w:val="single" w:color="auto" w:sz="4" w:space="0"/>
            </w:tcBorders>
            <w:vAlign w:val="center"/>
          </w:tcPr>
          <w:p w:rsidRPr="00E87775" w:rsidR="00053672"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85821130368</w:t>
            </w:r>
          </w:p>
        </w:tc>
        <w:tc>
          <w:tcPr>
            <w:tcW w:w="650" w:type="pct"/>
            <w:tcBorders>
              <w:top w:val="single" w:color="auto" w:sz="4" w:space="0"/>
              <w:left w:val="single" w:color="auto" w:sz="4" w:space="0"/>
              <w:bottom w:val="single" w:color="auto" w:sz="4" w:space="0"/>
              <w:right w:val="single" w:color="auto" w:sz="4" w:space="0"/>
            </w:tcBorders>
            <w:vAlign w:val="center"/>
          </w:tcPr>
          <w:p w:rsidRPr="00E87775" w:rsidR="00053672"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Ul. Grada Vukovara</w:t>
            </w:r>
            <w:r w:rsidRPr="00E87775">
              <w:rPr>
                <w:rFonts w:ascii="Arial" w:hAnsi="Arial" w:cs="Arial"/>
                <w:color w:val="000000"/>
                <w:sz w:val="16"/>
                <w:szCs w:val="16"/>
              </w:rPr>
              <w:br/>
              <w:t>70, Zgreb</w:t>
            </w:r>
          </w:p>
        </w:tc>
        <w:tc>
          <w:tcPr>
            <w:tcW w:w="592" w:type="pct"/>
            <w:tcBorders>
              <w:top w:val="single" w:color="auto" w:sz="4" w:space="0"/>
              <w:left w:val="single" w:color="auto" w:sz="4" w:space="0"/>
              <w:bottom w:val="single" w:color="auto" w:sz="4" w:space="0"/>
              <w:right w:val="single" w:color="auto" w:sz="4" w:space="0"/>
            </w:tcBorders>
            <w:vAlign w:val="center"/>
          </w:tcPr>
          <w:p w:rsidRPr="00E87775" w:rsidR="00053672"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7.149,98</w:t>
            </w:r>
          </w:p>
        </w:tc>
        <w:tc>
          <w:tcPr>
            <w:tcW w:w="692" w:type="pct"/>
            <w:tcBorders>
              <w:top w:val="single" w:color="auto" w:sz="4" w:space="0"/>
              <w:left w:val="single" w:color="auto" w:sz="4" w:space="0"/>
              <w:bottom w:val="single" w:color="auto" w:sz="4" w:space="0"/>
              <w:right w:val="single" w:color="auto" w:sz="4" w:space="0"/>
            </w:tcBorders>
            <w:vAlign w:val="center"/>
          </w:tcPr>
          <w:p w:rsidRPr="00E87775" w:rsidR="00053672"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Računi, Izvadak otvorenih stavaka</w:t>
            </w:r>
          </w:p>
        </w:tc>
        <w:tc>
          <w:tcPr>
            <w:tcW w:w="592" w:type="pct"/>
            <w:tcBorders>
              <w:top w:val="single" w:color="auto" w:sz="4" w:space="0"/>
              <w:left w:val="single" w:color="auto" w:sz="4" w:space="0"/>
              <w:bottom w:val="single" w:color="auto" w:sz="4" w:space="0"/>
              <w:right w:val="single" w:color="auto" w:sz="4" w:space="0"/>
            </w:tcBorders>
            <w:vAlign w:val="center"/>
          </w:tcPr>
          <w:p w:rsidRPr="00E87775" w:rsidR="00053672" w:rsidP="00905211" w:rsidRDefault="003276B3">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7.149,98</w:t>
            </w:r>
          </w:p>
        </w:tc>
        <w:tc>
          <w:tcPr>
            <w:tcW w:w="692" w:type="pct"/>
            <w:tcBorders>
              <w:top w:val="single" w:color="auto" w:sz="4" w:space="0"/>
              <w:left w:val="single" w:color="auto" w:sz="4" w:space="0"/>
              <w:bottom w:val="single" w:color="auto" w:sz="4" w:space="0"/>
              <w:right w:val="single" w:color="auto" w:sz="4" w:space="0"/>
            </w:tcBorders>
            <w:vAlign w:val="center"/>
          </w:tcPr>
          <w:p w:rsidRPr="00E87775" w:rsidR="00053672"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Računi, Izvadak otvorenih stavaka</w:t>
            </w:r>
          </w:p>
        </w:tc>
      </w:tr>
      <w:tr w:rsidRPr="00E87775" w:rsidR="000177C8" w:rsidTr="00905211">
        <w:tc>
          <w:tcPr>
            <w:tcW w:w="467" w:type="pct"/>
            <w:tcBorders>
              <w:top w:val="single" w:color="auto" w:sz="4" w:space="0"/>
              <w:left w:val="single" w:color="auto" w:sz="4" w:space="0"/>
              <w:bottom w:val="single" w:color="auto" w:sz="4" w:space="0"/>
              <w:right w:val="single" w:color="auto" w:sz="4" w:space="0"/>
            </w:tcBorders>
            <w:vAlign w:val="center"/>
          </w:tcPr>
          <w:p w:rsidRPr="00E87775" w:rsidR="000177C8"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 xml:space="preserve">4. </w:t>
            </w:r>
          </w:p>
        </w:tc>
        <w:tc>
          <w:tcPr>
            <w:tcW w:w="683" w:type="pct"/>
            <w:tcBorders>
              <w:top w:val="single" w:color="auto" w:sz="4" w:space="0"/>
              <w:left w:val="single" w:color="auto" w:sz="4" w:space="0"/>
              <w:bottom w:val="single" w:color="auto" w:sz="4" w:space="0"/>
              <w:right w:val="single" w:color="auto" w:sz="4" w:space="0"/>
            </w:tcBorders>
            <w:vAlign w:val="center"/>
          </w:tcPr>
          <w:p w:rsidRPr="00E87775" w:rsidR="000177C8"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EOS MATRIX d.o.o.</w:t>
            </w:r>
          </w:p>
        </w:tc>
        <w:tc>
          <w:tcPr>
            <w:tcW w:w="633" w:type="pct"/>
            <w:tcBorders>
              <w:top w:val="single" w:color="auto" w:sz="4" w:space="0"/>
              <w:left w:val="single" w:color="auto" w:sz="4" w:space="0"/>
              <w:bottom w:val="single" w:color="auto" w:sz="4" w:space="0"/>
              <w:right w:val="single" w:color="auto" w:sz="4" w:space="0"/>
            </w:tcBorders>
            <w:vAlign w:val="center"/>
          </w:tcPr>
          <w:p w:rsidRPr="00E87775" w:rsidR="000177C8"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76674680107</w:t>
            </w:r>
          </w:p>
        </w:tc>
        <w:tc>
          <w:tcPr>
            <w:tcW w:w="650" w:type="pct"/>
            <w:tcBorders>
              <w:top w:val="single" w:color="auto" w:sz="4" w:space="0"/>
              <w:left w:val="single" w:color="auto" w:sz="4" w:space="0"/>
              <w:bottom w:val="single" w:color="auto" w:sz="4" w:space="0"/>
              <w:right w:val="single" w:color="auto" w:sz="4" w:space="0"/>
            </w:tcBorders>
            <w:vAlign w:val="center"/>
          </w:tcPr>
          <w:p w:rsidRPr="00E87775" w:rsidR="000177C8"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Horvatova 82,</w:t>
            </w:r>
            <w:r w:rsidRPr="00E87775">
              <w:rPr>
                <w:rFonts w:ascii="Arial" w:hAnsi="Arial" w:cs="Arial"/>
                <w:color w:val="000000"/>
                <w:sz w:val="16"/>
                <w:szCs w:val="16"/>
              </w:rPr>
              <w:br/>
              <w:t>Zagreb</w:t>
            </w:r>
          </w:p>
        </w:tc>
        <w:tc>
          <w:tcPr>
            <w:tcW w:w="592" w:type="pct"/>
            <w:tcBorders>
              <w:top w:val="single" w:color="auto" w:sz="4" w:space="0"/>
              <w:left w:val="single" w:color="auto" w:sz="4" w:space="0"/>
              <w:bottom w:val="single" w:color="auto" w:sz="4" w:space="0"/>
              <w:right w:val="single" w:color="auto" w:sz="4" w:space="0"/>
            </w:tcBorders>
            <w:vAlign w:val="center"/>
          </w:tcPr>
          <w:p w:rsidRPr="00E87775" w:rsidR="000177C8"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48.481,14</w:t>
            </w:r>
          </w:p>
        </w:tc>
        <w:tc>
          <w:tcPr>
            <w:tcW w:w="692" w:type="pct"/>
            <w:tcBorders>
              <w:top w:val="single" w:color="auto" w:sz="4" w:space="0"/>
              <w:left w:val="single" w:color="auto" w:sz="4" w:space="0"/>
              <w:bottom w:val="single" w:color="auto" w:sz="4" w:space="0"/>
              <w:right w:val="single" w:color="auto" w:sz="4" w:space="0"/>
            </w:tcBorders>
            <w:vAlign w:val="center"/>
          </w:tcPr>
          <w:p w:rsidRPr="00E87775" w:rsidR="000177C8"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Ugovor o cesiji od 22.07.2020. i Dodat. 1</w:t>
            </w:r>
            <w:r w:rsidRPr="00E87775">
              <w:rPr>
                <w:rFonts w:ascii="Arial" w:hAnsi="Arial" w:cs="Arial"/>
                <w:color w:val="000000"/>
                <w:sz w:val="16"/>
                <w:szCs w:val="16"/>
              </w:rPr>
              <w:br/>
              <w:t>ugovora; izvadak iz posl. knjiga, obračun</w:t>
            </w:r>
            <w:r w:rsidRPr="00E87775">
              <w:rPr>
                <w:rFonts w:ascii="Arial" w:hAnsi="Arial" w:cs="Arial"/>
                <w:color w:val="000000"/>
                <w:sz w:val="16"/>
                <w:szCs w:val="16"/>
              </w:rPr>
              <w:br/>
              <w:t>kta, Rješenje OVRV-5496/20 od 20.01.21.</w:t>
            </w:r>
          </w:p>
        </w:tc>
        <w:tc>
          <w:tcPr>
            <w:tcW w:w="592" w:type="pct"/>
            <w:tcBorders>
              <w:top w:val="single" w:color="auto" w:sz="4" w:space="0"/>
              <w:left w:val="single" w:color="auto" w:sz="4" w:space="0"/>
              <w:bottom w:val="single" w:color="auto" w:sz="4" w:space="0"/>
              <w:right w:val="single" w:color="auto" w:sz="4" w:space="0"/>
            </w:tcBorders>
            <w:vAlign w:val="center"/>
          </w:tcPr>
          <w:p w:rsidRPr="00E87775" w:rsidR="000177C8" w:rsidP="00905211" w:rsidRDefault="003276B3">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47.</w:t>
            </w:r>
            <w:r w:rsidRPr="00E87775" w:rsidR="00E87775">
              <w:rPr>
                <w:rFonts w:ascii="Arial" w:hAnsi="Arial" w:cs="Arial"/>
                <w:color w:val="000000"/>
                <w:sz w:val="16"/>
                <w:szCs w:val="16"/>
              </w:rPr>
              <w:t>413,14</w:t>
            </w:r>
          </w:p>
        </w:tc>
        <w:tc>
          <w:tcPr>
            <w:tcW w:w="692" w:type="pct"/>
            <w:tcBorders>
              <w:top w:val="single" w:color="auto" w:sz="4" w:space="0"/>
              <w:left w:val="single" w:color="auto" w:sz="4" w:space="0"/>
              <w:bottom w:val="single" w:color="auto" w:sz="4" w:space="0"/>
              <w:right w:val="single" w:color="auto" w:sz="4" w:space="0"/>
            </w:tcBorders>
            <w:vAlign w:val="center"/>
          </w:tcPr>
          <w:p w:rsidRPr="00E87775" w:rsidR="000177C8" w:rsidP="00905211" w:rsidRDefault="000177C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Ugovor o cesiji od 22.07.2020. i Dodat. 1</w:t>
            </w:r>
            <w:r w:rsidRPr="00E87775">
              <w:rPr>
                <w:rFonts w:ascii="Arial" w:hAnsi="Arial" w:cs="Arial"/>
                <w:color w:val="000000"/>
                <w:sz w:val="16"/>
                <w:szCs w:val="16"/>
              </w:rPr>
              <w:br/>
              <w:t>ugovora; izvadak iz posl. knjiga, obračun</w:t>
            </w:r>
            <w:r w:rsidRPr="00E87775">
              <w:rPr>
                <w:rFonts w:ascii="Arial" w:hAnsi="Arial" w:cs="Arial"/>
                <w:color w:val="000000"/>
                <w:sz w:val="16"/>
                <w:szCs w:val="16"/>
              </w:rPr>
              <w:br/>
              <w:t>kta, Rješenje OVRV-5496/20 od 20.01.21.</w:t>
            </w:r>
          </w:p>
        </w:tc>
      </w:tr>
    </w:tbl>
    <w:p w:rsidRPr="004D74FA" w:rsidR="00E87775" w:rsidP="004D74FA" w:rsidRDefault="00E87775">
      <w:pPr>
        <w:rPr>
          <w:rFonts w:ascii="Arial" w:hAnsi="Arial" w:cs="Arial"/>
          <w:sz w:val="24"/>
          <w:szCs w:val="24"/>
        </w:rPr>
      </w:pPr>
    </w:p>
    <w:p w:rsidRPr="004D74FA" w:rsidR="00E87775" w:rsidP="004D74FA" w:rsidRDefault="00E87775">
      <w:pPr>
        <w:pStyle w:val="Odlomakpopisa"/>
        <w:ind w:left="1800"/>
        <w:rPr>
          <w:rFonts w:ascii="Arial" w:hAnsi="Arial" w:cs="Arial"/>
          <w:sz w:val="24"/>
          <w:szCs w:val="24"/>
        </w:rPr>
      </w:pPr>
      <w:r>
        <w:rPr>
          <w:rFonts w:ascii="Arial" w:hAnsi="Arial" w:cs="Arial"/>
          <w:sz w:val="24"/>
          <w:szCs w:val="24"/>
        </w:rPr>
        <w:t>Osporene tražbine 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37"/>
        <w:gridCol w:w="1308"/>
        <w:gridCol w:w="1212"/>
        <w:gridCol w:w="1245"/>
        <w:gridCol w:w="1134"/>
        <w:gridCol w:w="1326"/>
        <w:gridCol w:w="1134"/>
        <w:gridCol w:w="1324"/>
      </w:tblGrid>
      <w:tr w:rsidRPr="000F7A98" w:rsidR="00E87775" w:rsidTr="00782D96">
        <w:tc>
          <w:tcPr>
            <w:tcW w:w="467" w:type="pct"/>
            <w:tcBorders>
              <w:top w:val="single" w:color="auto" w:sz="4" w:space="0"/>
              <w:left w:val="single" w:color="auto" w:sz="4" w:space="0"/>
              <w:bottom w:val="single" w:color="auto" w:sz="4" w:space="0"/>
              <w:right w:val="single" w:color="auto" w:sz="4" w:space="0"/>
            </w:tcBorders>
            <w:vAlign w:val="center"/>
            <w:hideMark/>
          </w:tcPr>
          <w:p w:rsidRPr="000F7A98" w:rsidR="00E87775" w:rsidP="00782D96" w:rsidRDefault="00E87775">
            <w:pPr>
              <w:overflowPunct/>
              <w:autoSpaceDE/>
              <w:autoSpaceDN/>
              <w:adjustRightInd/>
              <w:textAlignment w:val="auto"/>
              <w:rPr>
                <w:rFonts w:ascii="Arial" w:hAnsi="Arial" w:cs="Arial"/>
                <w:sz w:val="16"/>
                <w:szCs w:val="16"/>
              </w:rPr>
            </w:pPr>
            <w:r w:rsidRPr="000F7A98">
              <w:rPr>
                <w:rFonts w:ascii="Arial" w:hAnsi="Arial" w:cs="Arial"/>
                <w:color w:val="000000"/>
                <w:sz w:val="16"/>
                <w:szCs w:val="16"/>
              </w:rPr>
              <w:t>Redni</w:t>
            </w:r>
            <w:r w:rsidRPr="000F7A98">
              <w:rPr>
                <w:rFonts w:ascii="Arial" w:hAnsi="Arial" w:cs="Arial"/>
                <w:color w:val="000000"/>
                <w:sz w:val="16"/>
                <w:szCs w:val="16"/>
              </w:rPr>
              <w:br/>
              <w:t>broj</w:t>
            </w:r>
            <w:r w:rsidRPr="000F7A98">
              <w:rPr>
                <w:rFonts w:ascii="Arial" w:hAnsi="Arial" w:cs="Arial"/>
                <w:color w:val="000000"/>
                <w:sz w:val="16"/>
                <w:szCs w:val="16"/>
              </w:rPr>
              <w:br/>
              <w:t>prijavljene</w:t>
            </w:r>
            <w:r w:rsidRPr="000F7A98">
              <w:rPr>
                <w:rFonts w:ascii="Arial" w:hAnsi="Arial" w:cs="Arial"/>
                <w:color w:val="000000"/>
                <w:sz w:val="16"/>
                <w:szCs w:val="16"/>
              </w:rPr>
              <w:br/>
              <w:t>tražbine</w:t>
            </w:r>
          </w:p>
        </w:tc>
        <w:tc>
          <w:tcPr>
            <w:tcW w:w="683" w:type="pct"/>
            <w:tcBorders>
              <w:top w:val="single" w:color="auto" w:sz="4" w:space="0"/>
              <w:left w:val="single" w:color="auto" w:sz="4" w:space="0"/>
              <w:bottom w:val="single" w:color="auto" w:sz="4" w:space="0"/>
              <w:right w:val="single" w:color="auto" w:sz="4" w:space="0"/>
            </w:tcBorders>
            <w:vAlign w:val="center"/>
            <w:hideMark/>
          </w:tcPr>
          <w:p w:rsidRPr="000F7A98" w:rsidR="00E87775" w:rsidP="00782D96" w:rsidRDefault="00E87775">
            <w:pPr>
              <w:overflowPunct/>
              <w:autoSpaceDE/>
              <w:autoSpaceDN/>
              <w:adjustRightInd/>
              <w:textAlignment w:val="auto"/>
              <w:rPr>
                <w:rFonts w:ascii="Arial" w:hAnsi="Arial" w:cs="Arial"/>
                <w:sz w:val="16"/>
                <w:szCs w:val="16"/>
              </w:rPr>
            </w:pPr>
            <w:r w:rsidRPr="000F7A98">
              <w:rPr>
                <w:rFonts w:ascii="Arial" w:hAnsi="Arial" w:cs="Arial"/>
                <w:color w:val="000000"/>
                <w:sz w:val="16"/>
                <w:szCs w:val="16"/>
              </w:rPr>
              <w:t>Ime i</w:t>
            </w:r>
            <w:r w:rsidRPr="000F7A98">
              <w:rPr>
                <w:rFonts w:ascii="Arial" w:hAnsi="Arial" w:cs="Arial"/>
                <w:color w:val="000000"/>
                <w:sz w:val="16"/>
                <w:szCs w:val="16"/>
              </w:rPr>
              <w:br/>
              <w:t>prezime /</w:t>
            </w:r>
            <w:r w:rsidRPr="000F7A98">
              <w:rPr>
                <w:rFonts w:ascii="Arial" w:hAnsi="Arial" w:cs="Arial"/>
                <w:color w:val="000000"/>
                <w:sz w:val="16"/>
                <w:szCs w:val="16"/>
              </w:rPr>
              <w:br/>
              <w:t>tvrtka ili</w:t>
            </w:r>
            <w:r w:rsidRPr="000F7A98">
              <w:rPr>
                <w:rFonts w:ascii="Arial" w:hAnsi="Arial" w:cs="Arial"/>
                <w:color w:val="000000"/>
                <w:sz w:val="16"/>
                <w:szCs w:val="16"/>
              </w:rPr>
              <w:br/>
              <w:t>naziv</w:t>
            </w:r>
            <w:r w:rsidRPr="000F7A98">
              <w:rPr>
                <w:rFonts w:ascii="Arial" w:hAnsi="Arial" w:cs="Arial"/>
                <w:color w:val="000000"/>
                <w:sz w:val="16"/>
                <w:szCs w:val="16"/>
              </w:rPr>
              <w:br/>
              <w:t>vjerovnika</w:t>
            </w:r>
          </w:p>
        </w:tc>
        <w:tc>
          <w:tcPr>
            <w:tcW w:w="633" w:type="pct"/>
            <w:tcBorders>
              <w:top w:val="single" w:color="auto" w:sz="4" w:space="0"/>
              <w:left w:val="single" w:color="auto" w:sz="4" w:space="0"/>
              <w:bottom w:val="single" w:color="auto" w:sz="4" w:space="0"/>
              <w:right w:val="single" w:color="auto" w:sz="4" w:space="0"/>
            </w:tcBorders>
            <w:vAlign w:val="center"/>
            <w:hideMark/>
          </w:tcPr>
          <w:p w:rsidRPr="000F7A98" w:rsidR="00E87775" w:rsidP="00782D96" w:rsidRDefault="00E87775">
            <w:pPr>
              <w:overflowPunct/>
              <w:autoSpaceDE/>
              <w:autoSpaceDN/>
              <w:adjustRightInd/>
              <w:textAlignment w:val="auto"/>
              <w:rPr>
                <w:rFonts w:ascii="Arial" w:hAnsi="Arial" w:cs="Arial"/>
                <w:sz w:val="16"/>
                <w:szCs w:val="16"/>
              </w:rPr>
            </w:pPr>
            <w:r w:rsidRPr="000F7A98">
              <w:rPr>
                <w:rFonts w:ascii="Arial" w:hAnsi="Arial" w:cs="Arial"/>
                <w:color w:val="000000"/>
                <w:sz w:val="16"/>
                <w:szCs w:val="16"/>
              </w:rPr>
              <w:t>OIB</w:t>
            </w:r>
            <w:r w:rsidRPr="000F7A98">
              <w:rPr>
                <w:rFonts w:ascii="Arial" w:hAnsi="Arial" w:cs="Arial"/>
                <w:color w:val="000000"/>
                <w:sz w:val="16"/>
                <w:szCs w:val="16"/>
              </w:rPr>
              <w:br/>
              <w:t>vjerovnika</w:t>
            </w:r>
          </w:p>
        </w:tc>
        <w:tc>
          <w:tcPr>
            <w:tcW w:w="650" w:type="pct"/>
            <w:tcBorders>
              <w:top w:val="single" w:color="auto" w:sz="4" w:space="0"/>
              <w:left w:val="single" w:color="auto" w:sz="4" w:space="0"/>
              <w:bottom w:val="single" w:color="auto" w:sz="4" w:space="0"/>
              <w:right w:val="single" w:color="auto" w:sz="4" w:space="0"/>
            </w:tcBorders>
            <w:vAlign w:val="center"/>
            <w:hideMark/>
          </w:tcPr>
          <w:p w:rsidRPr="000F7A98" w:rsidR="00E87775" w:rsidP="00782D96" w:rsidRDefault="00E87775">
            <w:pPr>
              <w:overflowPunct/>
              <w:autoSpaceDE/>
              <w:autoSpaceDN/>
              <w:adjustRightInd/>
              <w:textAlignment w:val="auto"/>
              <w:rPr>
                <w:rFonts w:ascii="Arial" w:hAnsi="Arial" w:cs="Arial"/>
                <w:sz w:val="16"/>
                <w:szCs w:val="16"/>
              </w:rPr>
            </w:pPr>
            <w:r w:rsidRPr="000F7A98">
              <w:rPr>
                <w:rFonts w:ascii="Arial" w:hAnsi="Arial" w:cs="Arial"/>
                <w:color w:val="000000"/>
                <w:sz w:val="16"/>
                <w:szCs w:val="16"/>
              </w:rPr>
              <w:t>Adresa /</w:t>
            </w:r>
            <w:r w:rsidRPr="000F7A98">
              <w:rPr>
                <w:rFonts w:ascii="Arial" w:hAnsi="Arial" w:cs="Arial"/>
                <w:color w:val="000000"/>
                <w:sz w:val="16"/>
                <w:szCs w:val="16"/>
              </w:rPr>
              <w:br/>
              <w:t>sjedište</w:t>
            </w:r>
            <w:r w:rsidRPr="000F7A98">
              <w:rPr>
                <w:rFonts w:ascii="Arial" w:hAnsi="Arial" w:cs="Arial"/>
                <w:color w:val="000000"/>
                <w:sz w:val="16"/>
                <w:szCs w:val="16"/>
              </w:rPr>
              <w:br/>
              <w:t>vjerovnika</w:t>
            </w:r>
          </w:p>
        </w:tc>
        <w:tc>
          <w:tcPr>
            <w:tcW w:w="592" w:type="pct"/>
            <w:tcBorders>
              <w:top w:val="single" w:color="auto" w:sz="4" w:space="0"/>
              <w:left w:val="single" w:color="auto" w:sz="4" w:space="0"/>
              <w:bottom w:val="single" w:color="auto" w:sz="4" w:space="0"/>
              <w:right w:val="single" w:color="auto" w:sz="4" w:space="0"/>
            </w:tcBorders>
            <w:vAlign w:val="center"/>
            <w:hideMark/>
          </w:tcPr>
          <w:p w:rsidRPr="000F7A98" w:rsidR="00E87775" w:rsidP="00782D96" w:rsidRDefault="00E87775">
            <w:pPr>
              <w:overflowPunct/>
              <w:autoSpaceDE/>
              <w:autoSpaceDN/>
              <w:adjustRightInd/>
              <w:textAlignment w:val="auto"/>
              <w:rPr>
                <w:rFonts w:ascii="Arial" w:hAnsi="Arial" w:cs="Arial"/>
                <w:sz w:val="16"/>
                <w:szCs w:val="16"/>
              </w:rPr>
            </w:pPr>
            <w:r w:rsidRPr="000F7A98">
              <w:rPr>
                <w:rFonts w:ascii="Arial" w:hAnsi="Arial" w:cs="Arial"/>
                <w:color w:val="000000"/>
                <w:sz w:val="16"/>
                <w:szCs w:val="16"/>
              </w:rPr>
              <w:t>Iznos</w:t>
            </w:r>
            <w:r w:rsidRPr="000F7A98">
              <w:rPr>
                <w:rFonts w:ascii="Arial" w:hAnsi="Arial" w:cs="Arial"/>
                <w:color w:val="000000"/>
                <w:sz w:val="16"/>
                <w:szCs w:val="16"/>
              </w:rPr>
              <w:br/>
              <w:t>prijavljene</w:t>
            </w:r>
            <w:r w:rsidRPr="000F7A98">
              <w:rPr>
                <w:rFonts w:ascii="Arial" w:hAnsi="Arial" w:cs="Arial"/>
                <w:color w:val="000000"/>
                <w:sz w:val="16"/>
                <w:szCs w:val="16"/>
              </w:rPr>
              <w:br/>
              <w:t>tražbine</w:t>
            </w:r>
            <w:r w:rsidRPr="000F7A98">
              <w:rPr>
                <w:rFonts w:ascii="Arial" w:hAnsi="Arial" w:cs="Arial"/>
                <w:color w:val="000000"/>
                <w:sz w:val="16"/>
                <w:szCs w:val="16"/>
              </w:rPr>
              <w:br/>
              <w:t>(kn)</w:t>
            </w:r>
          </w:p>
        </w:tc>
        <w:tc>
          <w:tcPr>
            <w:tcW w:w="692" w:type="pct"/>
            <w:tcBorders>
              <w:top w:val="single" w:color="auto" w:sz="4" w:space="0"/>
              <w:left w:val="single" w:color="auto" w:sz="4" w:space="0"/>
              <w:bottom w:val="single" w:color="auto" w:sz="4" w:space="0"/>
              <w:right w:val="single" w:color="auto" w:sz="4" w:space="0"/>
            </w:tcBorders>
            <w:vAlign w:val="center"/>
            <w:hideMark/>
          </w:tcPr>
          <w:p w:rsidRPr="000F7A98" w:rsidR="00E87775" w:rsidP="00F777AF" w:rsidRDefault="00F777AF">
            <w:pPr>
              <w:overflowPunct/>
              <w:autoSpaceDE/>
              <w:autoSpaceDN/>
              <w:adjustRightInd/>
              <w:textAlignment w:val="auto"/>
              <w:rPr>
                <w:rFonts w:ascii="Arial" w:hAnsi="Arial" w:cs="Arial"/>
                <w:sz w:val="16"/>
                <w:szCs w:val="16"/>
              </w:rPr>
            </w:pPr>
            <w:r w:rsidRPr="000F7A98">
              <w:rPr>
                <w:rFonts w:ascii="Arial" w:hAnsi="Arial" w:cs="Arial"/>
                <w:color w:val="000000"/>
                <w:sz w:val="16"/>
                <w:szCs w:val="16"/>
              </w:rPr>
              <w:t>Iznos</w:t>
            </w:r>
            <w:r w:rsidRPr="000F7A98">
              <w:rPr>
                <w:rFonts w:ascii="Arial" w:hAnsi="Arial" w:cs="Arial"/>
                <w:color w:val="000000"/>
                <w:sz w:val="16"/>
                <w:szCs w:val="16"/>
              </w:rPr>
              <w:br/>
            </w:r>
            <w:r>
              <w:rPr>
                <w:rFonts w:ascii="Arial" w:hAnsi="Arial" w:cs="Arial"/>
                <w:color w:val="000000"/>
                <w:sz w:val="16"/>
                <w:szCs w:val="16"/>
              </w:rPr>
              <w:t>osporene</w:t>
            </w:r>
            <w:r w:rsidRPr="000F7A98">
              <w:rPr>
                <w:rFonts w:ascii="Arial" w:hAnsi="Arial" w:cs="Arial"/>
                <w:color w:val="000000"/>
                <w:sz w:val="16"/>
                <w:szCs w:val="16"/>
              </w:rPr>
              <w:br/>
              <w:t>tražbine</w:t>
            </w:r>
            <w:r w:rsidRPr="000F7A98">
              <w:rPr>
                <w:rFonts w:ascii="Arial" w:hAnsi="Arial" w:cs="Arial"/>
                <w:color w:val="000000"/>
                <w:sz w:val="16"/>
                <w:szCs w:val="16"/>
              </w:rPr>
              <w:br/>
              <w:t>(kn)</w:t>
            </w:r>
            <w:r w:rsidRPr="000F7A98" w:rsidR="00E87775">
              <w:rPr>
                <w:rFonts w:ascii="Arial" w:hAnsi="Arial" w:cs="Arial"/>
                <w:color w:val="000000"/>
                <w:sz w:val="16"/>
                <w:szCs w:val="16"/>
              </w:rPr>
              <w:br/>
            </w:r>
          </w:p>
        </w:tc>
        <w:tc>
          <w:tcPr>
            <w:tcW w:w="592" w:type="pct"/>
            <w:tcBorders>
              <w:top w:val="single" w:color="auto" w:sz="4" w:space="0"/>
              <w:left w:val="single" w:color="auto" w:sz="4" w:space="0"/>
              <w:bottom w:val="single" w:color="auto" w:sz="4" w:space="0"/>
              <w:right w:val="single" w:color="auto" w:sz="4" w:space="0"/>
            </w:tcBorders>
            <w:vAlign w:val="center"/>
            <w:hideMark/>
          </w:tcPr>
          <w:p w:rsidRPr="000F7A98" w:rsidR="00E87775" w:rsidP="000F7A98" w:rsidRDefault="00F777AF">
            <w:pPr>
              <w:overflowPunct/>
              <w:autoSpaceDE/>
              <w:autoSpaceDN/>
              <w:adjustRightInd/>
              <w:textAlignment w:val="auto"/>
              <w:rPr>
                <w:rFonts w:ascii="Arial" w:hAnsi="Arial" w:cs="Arial"/>
                <w:sz w:val="16"/>
                <w:szCs w:val="16"/>
              </w:rPr>
            </w:pPr>
            <w:r>
              <w:rPr>
                <w:rFonts w:ascii="Arial" w:hAnsi="Arial" w:cs="Arial"/>
                <w:sz w:val="16"/>
                <w:szCs w:val="16"/>
              </w:rPr>
              <w:t>Razlog osporavanja</w:t>
            </w:r>
          </w:p>
        </w:tc>
        <w:tc>
          <w:tcPr>
            <w:tcW w:w="692" w:type="pct"/>
            <w:tcBorders>
              <w:top w:val="single" w:color="auto" w:sz="4" w:space="0"/>
              <w:left w:val="single" w:color="auto" w:sz="4" w:space="0"/>
              <w:bottom w:val="single" w:color="auto" w:sz="4" w:space="0"/>
              <w:right w:val="single" w:color="auto" w:sz="4" w:space="0"/>
            </w:tcBorders>
            <w:vAlign w:val="center"/>
            <w:hideMark/>
          </w:tcPr>
          <w:p w:rsidRPr="000F7A98" w:rsidR="00E87775" w:rsidP="00782D96" w:rsidRDefault="00F777AF">
            <w:pPr>
              <w:overflowPunct/>
              <w:autoSpaceDE/>
              <w:autoSpaceDN/>
              <w:adjustRightInd/>
              <w:textAlignment w:val="auto"/>
              <w:rPr>
                <w:rFonts w:ascii="Arial" w:hAnsi="Arial" w:cs="Arial"/>
                <w:sz w:val="16"/>
                <w:szCs w:val="16"/>
              </w:rPr>
            </w:pPr>
            <w:r>
              <w:rPr>
                <w:rFonts w:ascii="Arial" w:hAnsi="Arial" w:cs="Arial"/>
                <w:color w:val="000000"/>
                <w:sz w:val="16"/>
                <w:szCs w:val="16"/>
              </w:rPr>
              <w:t>Oznaka ovršne isprave</w:t>
            </w:r>
          </w:p>
        </w:tc>
      </w:tr>
      <w:tr w:rsidRPr="000F7A98" w:rsidR="00E87775" w:rsidTr="00782D96">
        <w:tc>
          <w:tcPr>
            <w:tcW w:w="467" w:type="pct"/>
            <w:tcBorders>
              <w:top w:val="single" w:color="auto" w:sz="4" w:space="0"/>
              <w:left w:val="single" w:color="auto" w:sz="4" w:space="0"/>
              <w:bottom w:val="single" w:color="auto" w:sz="4" w:space="0"/>
              <w:right w:val="single" w:color="auto" w:sz="4" w:space="0"/>
            </w:tcBorders>
            <w:vAlign w:val="center"/>
          </w:tcPr>
          <w:p w:rsidRPr="000F7A98" w:rsidR="00E87775" w:rsidP="00782D96" w:rsidRDefault="00E87775">
            <w:pPr>
              <w:overflowPunct/>
              <w:autoSpaceDE/>
              <w:autoSpaceDN/>
              <w:adjustRightInd/>
              <w:textAlignment w:val="auto"/>
              <w:rPr>
                <w:rFonts w:ascii="Arial" w:hAnsi="Arial" w:cs="Arial"/>
                <w:color w:val="000000"/>
                <w:sz w:val="16"/>
                <w:szCs w:val="16"/>
              </w:rPr>
            </w:pPr>
            <w:r w:rsidRPr="000F7A98">
              <w:rPr>
                <w:rFonts w:ascii="Arial" w:hAnsi="Arial" w:cs="Arial"/>
                <w:color w:val="000000"/>
                <w:sz w:val="16"/>
                <w:szCs w:val="16"/>
              </w:rPr>
              <w:t xml:space="preserve">4. </w:t>
            </w:r>
          </w:p>
        </w:tc>
        <w:tc>
          <w:tcPr>
            <w:tcW w:w="683" w:type="pct"/>
            <w:tcBorders>
              <w:top w:val="single" w:color="auto" w:sz="4" w:space="0"/>
              <w:left w:val="single" w:color="auto" w:sz="4" w:space="0"/>
              <w:bottom w:val="single" w:color="auto" w:sz="4" w:space="0"/>
              <w:right w:val="single" w:color="auto" w:sz="4" w:space="0"/>
            </w:tcBorders>
            <w:vAlign w:val="center"/>
          </w:tcPr>
          <w:p w:rsidRPr="000F7A98" w:rsidR="00E87775" w:rsidP="00782D96" w:rsidRDefault="00E87775">
            <w:pPr>
              <w:overflowPunct/>
              <w:autoSpaceDE/>
              <w:autoSpaceDN/>
              <w:adjustRightInd/>
              <w:textAlignment w:val="auto"/>
              <w:rPr>
                <w:rFonts w:ascii="Arial" w:hAnsi="Arial" w:cs="Arial"/>
                <w:color w:val="000000"/>
                <w:sz w:val="16"/>
                <w:szCs w:val="16"/>
              </w:rPr>
            </w:pPr>
            <w:r w:rsidRPr="000F7A98">
              <w:rPr>
                <w:rFonts w:ascii="Arial" w:hAnsi="Arial" w:cs="Arial"/>
                <w:color w:val="000000"/>
                <w:sz w:val="16"/>
                <w:szCs w:val="16"/>
              </w:rPr>
              <w:t>EOS MATRIX d.o.o.</w:t>
            </w:r>
          </w:p>
        </w:tc>
        <w:tc>
          <w:tcPr>
            <w:tcW w:w="633" w:type="pct"/>
            <w:tcBorders>
              <w:top w:val="single" w:color="auto" w:sz="4" w:space="0"/>
              <w:left w:val="single" w:color="auto" w:sz="4" w:space="0"/>
              <w:bottom w:val="single" w:color="auto" w:sz="4" w:space="0"/>
              <w:right w:val="single" w:color="auto" w:sz="4" w:space="0"/>
            </w:tcBorders>
            <w:vAlign w:val="center"/>
          </w:tcPr>
          <w:p w:rsidRPr="000F7A98" w:rsidR="00E87775" w:rsidP="00782D96" w:rsidRDefault="00E87775">
            <w:pPr>
              <w:overflowPunct/>
              <w:autoSpaceDE/>
              <w:autoSpaceDN/>
              <w:adjustRightInd/>
              <w:textAlignment w:val="auto"/>
              <w:rPr>
                <w:rFonts w:ascii="Arial" w:hAnsi="Arial" w:cs="Arial"/>
                <w:color w:val="000000"/>
                <w:sz w:val="16"/>
                <w:szCs w:val="16"/>
              </w:rPr>
            </w:pPr>
            <w:r w:rsidRPr="000F7A98">
              <w:rPr>
                <w:rFonts w:ascii="Arial" w:hAnsi="Arial" w:cs="Arial"/>
                <w:color w:val="000000"/>
                <w:sz w:val="16"/>
                <w:szCs w:val="16"/>
              </w:rPr>
              <w:t>76674680107</w:t>
            </w:r>
          </w:p>
        </w:tc>
        <w:tc>
          <w:tcPr>
            <w:tcW w:w="650" w:type="pct"/>
            <w:tcBorders>
              <w:top w:val="single" w:color="auto" w:sz="4" w:space="0"/>
              <w:left w:val="single" w:color="auto" w:sz="4" w:space="0"/>
              <w:bottom w:val="single" w:color="auto" w:sz="4" w:space="0"/>
              <w:right w:val="single" w:color="auto" w:sz="4" w:space="0"/>
            </w:tcBorders>
            <w:vAlign w:val="center"/>
          </w:tcPr>
          <w:p w:rsidRPr="000F7A98" w:rsidR="00E87775" w:rsidP="00782D96" w:rsidRDefault="000F7A9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Horvatova 82,</w:t>
            </w:r>
            <w:r w:rsidRPr="00E87775">
              <w:rPr>
                <w:rFonts w:ascii="Arial" w:hAnsi="Arial" w:cs="Arial"/>
                <w:color w:val="000000"/>
                <w:sz w:val="16"/>
                <w:szCs w:val="16"/>
              </w:rPr>
              <w:br/>
              <w:t>Zagreb</w:t>
            </w:r>
          </w:p>
        </w:tc>
        <w:tc>
          <w:tcPr>
            <w:tcW w:w="592" w:type="pct"/>
            <w:tcBorders>
              <w:top w:val="single" w:color="auto" w:sz="4" w:space="0"/>
              <w:left w:val="single" w:color="auto" w:sz="4" w:space="0"/>
              <w:bottom w:val="single" w:color="auto" w:sz="4" w:space="0"/>
              <w:right w:val="single" w:color="auto" w:sz="4" w:space="0"/>
            </w:tcBorders>
            <w:vAlign w:val="center"/>
          </w:tcPr>
          <w:p w:rsidRPr="000F7A98" w:rsidR="00E87775" w:rsidP="00782D96" w:rsidRDefault="000F7A98">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48.481,14</w:t>
            </w:r>
          </w:p>
        </w:tc>
        <w:tc>
          <w:tcPr>
            <w:tcW w:w="692" w:type="pct"/>
            <w:tcBorders>
              <w:top w:val="single" w:color="auto" w:sz="4" w:space="0"/>
              <w:left w:val="single" w:color="auto" w:sz="4" w:space="0"/>
              <w:bottom w:val="single" w:color="auto" w:sz="4" w:space="0"/>
              <w:right w:val="single" w:color="auto" w:sz="4" w:space="0"/>
            </w:tcBorders>
            <w:vAlign w:val="center"/>
          </w:tcPr>
          <w:p w:rsidRPr="000F7A98" w:rsidR="00E87775" w:rsidP="00782D96" w:rsidRDefault="00F777AF">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1.068,00</w:t>
            </w:r>
          </w:p>
        </w:tc>
        <w:tc>
          <w:tcPr>
            <w:tcW w:w="592" w:type="pct"/>
            <w:tcBorders>
              <w:top w:val="single" w:color="auto" w:sz="4" w:space="0"/>
              <w:left w:val="single" w:color="auto" w:sz="4" w:space="0"/>
              <w:bottom w:val="single" w:color="auto" w:sz="4" w:space="0"/>
              <w:right w:val="single" w:color="auto" w:sz="4" w:space="0"/>
            </w:tcBorders>
            <w:vAlign w:val="center"/>
          </w:tcPr>
          <w:p w:rsidRPr="000F7A98" w:rsidR="00E87775" w:rsidP="00782D96" w:rsidRDefault="00F777AF">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Osporavaju se predvidivi troškovi javnog bilježnika i odvjetnika</w:t>
            </w:r>
          </w:p>
        </w:tc>
        <w:tc>
          <w:tcPr>
            <w:tcW w:w="692" w:type="pct"/>
            <w:tcBorders>
              <w:top w:val="single" w:color="auto" w:sz="4" w:space="0"/>
              <w:left w:val="single" w:color="auto" w:sz="4" w:space="0"/>
              <w:bottom w:val="single" w:color="auto" w:sz="4" w:space="0"/>
              <w:right w:val="single" w:color="auto" w:sz="4" w:space="0"/>
            </w:tcBorders>
            <w:vAlign w:val="center"/>
          </w:tcPr>
          <w:p w:rsidRPr="000F7A98" w:rsidR="00E87775" w:rsidP="00782D96" w:rsidRDefault="00F777AF">
            <w:pPr>
              <w:overflowPunct/>
              <w:autoSpaceDE/>
              <w:autoSpaceDN/>
              <w:adjustRightInd/>
              <w:textAlignment w:val="auto"/>
              <w:rPr>
                <w:rFonts w:ascii="Arial" w:hAnsi="Arial" w:cs="Arial"/>
                <w:color w:val="000000"/>
                <w:sz w:val="16"/>
                <w:szCs w:val="16"/>
              </w:rPr>
            </w:pPr>
            <w:r w:rsidRPr="00E87775">
              <w:rPr>
                <w:rFonts w:ascii="Arial" w:hAnsi="Arial" w:cs="Arial"/>
                <w:color w:val="000000"/>
                <w:sz w:val="16"/>
                <w:szCs w:val="16"/>
              </w:rPr>
              <w:t>Rješenje OVRV-5496/20 od 20.01.21.</w:t>
            </w:r>
            <w:r w:rsidR="004D74FA">
              <w:rPr>
                <w:rFonts w:ascii="Arial" w:hAnsi="Arial" w:cs="Arial"/>
                <w:color w:val="000000"/>
                <w:sz w:val="16"/>
                <w:szCs w:val="16"/>
              </w:rPr>
              <w:t>, pravomoćno za iznos od 39.875,01 kn</w:t>
            </w:r>
          </w:p>
        </w:tc>
      </w:tr>
    </w:tbl>
    <w:p w:rsidRPr="00E87775" w:rsidR="00E87775" w:rsidP="00EF1B2C" w:rsidRDefault="00E87775">
      <w:pPr>
        <w:pStyle w:val="Odlomakpopisa"/>
        <w:ind w:left="1800"/>
        <w:rPr>
          <w:rFonts w:ascii="Arial" w:hAnsi="Arial" w:cs="Arial"/>
          <w:sz w:val="24"/>
          <w:szCs w:val="24"/>
        </w:rPr>
      </w:pPr>
    </w:p>
    <w:p w:rsidRPr="00ED4167" w:rsidR="00302E19" w:rsidP="00F3444F" w:rsidRDefault="00302E19">
      <w:pPr>
        <w:overflowPunct/>
        <w:autoSpaceDE/>
        <w:autoSpaceDN/>
        <w:adjustRightInd/>
        <w:textAlignment w:val="auto"/>
        <w:rPr>
          <w:rFonts w:ascii="Arial" w:hAnsi="Arial" w:cs="Arial"/>
          <w:sz w:val="24"/>
          <w:szCs w:val="24"/>
        </w:rPr>
      </w:pPr>
      <w:r>
        <w:rPr>
          <w:rFonts w:ascii="Arial" w:hAnsi="Arial" w:cs="Arial"/>
          <w:sz w:val="24"/>
          <w:szCs w:val="24"/>
        </w:rPr>
        <w:lastRenderedPageBreak/>
        <w:tab/>
      </w:r>
      <w:r w:rsidR="00EF1B2C">
        <w:rPr>
          <w:rFonts w:ascii="Arial" w:hAnsi="Arial" w:cs="Arial"/>
          <w:sz w:val="24"/>
          <w:szCs w:val="24"/>
        </w:rPr>
        <w:t>Prisutni vj</w:t>
      </w:r>
      <w:r>
        <w:rPr>
          <w:rFonts w:ascii="Arial" w:hAnsi="Arial" w:cs="Arial"/>
          <w:sz w:val="24"/>
          <w:szCs w:val="24"/>
        </w:rPr>
        <w:t xml:space="preserve">erovnik ne osporava tražbine drugim vjerovnicima koje su utvrđene na današnjem ispitnom ročištu.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 xml:space="preserve">Stečajni upravitelj ističe kako </w:t>
      </w:r>
      <w:r w:rsidR="00FF5293">
        <w:rPr>
          <w:rFonts w:ascii="Arial" w:hAnsi="Arial" w:cs="Arial"/>
          <w:bCs/>
          <w:sz w:val="24"/>
          <w:szCs w:val="24"/>
        </w:rPr>
        <w:t>postoji</w:t>
      </w:r>
      <w:r w:rsidR="00FB34B7">
        <w:rPr>
          <w:rFonts w:ascii="Arial" w:hAnsi="Arial" w:cs="Arial"/>
          <w:bCs/>
          <w:sz w:val="24"/>
          <w:szCs w:val="24"/>
        </w:rPr>
        <w:t xml:space="preserve"> </w:t>
      </w:r>
      <w:r w:rsidR="007F3546">
        <w:rPr>
          <w:rFonts w:ascii="Arial" w:hAnsi="Arial" w:cs="Arial"/>
          <w:bCs/>
          <w:sz w:val="24"/>
          <w:szCs w:val="24"/>
        </w:rPr>
        <w:t>razlučn</w:t>
      </w:r>
      <w:r w:rsidR="00FF5293">
        <w:rPr>
          <w:rFonts w:ascii="Arial" w:hAnsi="Arial" w:cs="Arial"/>
          <w:bCs/>
          <w:sz w:val="24"/>
          <w:szCs w:val="24"/>
        </w:rPr>
        <w:t xml:space="preserve">o </w:t>
      </w:r>
      <w:r w:rsidR="007F3546">
        <w:rPr>
          <w:rFonts w:ascii="Arial" w:hAnsi="Arial" w:cs="Arial"/>
          <w:bCs/>
          <w:sz w:val="24"/>
          <w:szCs w:val="24"/>
        </w:rPr>
        <w:t>prav</w:t>
      </w:r>
      <w:r w:rsidR="00FF5293">
        <w:rPr>
          <w:rFonts w:ascii="Arial" w:hAnsi="Arial" w:cs="Arial"/>
          <w:bCs/>
          <w:sz w:val="24"/>
          <w:szCs w:val="24"/>
        </w:rPr>
        <w:t>o</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CA6EF1" w:rsidR="00401148" w:rsidP="00401148" w:rsidRDefault="004079E2">
      <w:pPr>
        <w:rPr>
          <w:rFonts w:ascii="Arial" w:hAnsi="Arial" w:cs="Arial"/>
          <w:color w:val="00000A"/>
          <w:sz w:val="24"/>
          <w:szCs w:val="24"/>
        </w:rPr>
      </w:pPr>
      <w:r w:rsidRPr="00ED4167">
        <w:rPr>
          <w:rFonts w:ascii="Arial" w:hAnsi="Arial" w:cs="Arial"/>
          <w:bCs/>
          <w:sz w:val="24"/>
          <w:szCs w:val="24"/>
        </w:rPr>
        <w:t>Stečajni upravitelj usmeno izlaže kao u svom pisanom izvješću, koje je sastavni dio ovog stečajnog spisa.</w:t>
      </w:r>
    </w:p>
    <w:p w:rsidR="00B37981" w:rsidP="00B37981" w:rsidRDefault="00B37981">
      <w:pPr>
        <w:rPr>
          <w:rFonts w:ascii="Arial" w:hAnsi="Arial" w:cs="Arial"/>
          <w:color w:val="000000"/>
          <w:sz w:val="24"/>
          <w:szCs w:val="24"/>
        </w:rPr>
      </w:pPr>
      <w:r w:rsidRPr="00B37981">
        <w:rPr>
          <w:rFonts w:ascii="Arial" w:hAnsi="Arial" w:cs="Arial"/>
          <w:color w:val="000000"/>
          <w:sz w:val="24"/>
          <w:szCs w:val="24"/>
        </w:rPr>
        <w:br/>
      </w:r>
      <w:r w:rsidRPr="00B37981">
        <w:rPr>
          <w:rFonts w:ascii="Arial" w:hAnsi="Arial" w:cs="Arial"/>
          <w:bCs/>
          <w:color w:val="000000"/>
          <w:sz w:val="24"/>
          <w:szCs w:val="24"/>
        </w:rPr>
        <w:t>1. Uvod</w:t>
      </w:r>
      <w:r w:rsidRPr="00B37981">
        <w:rPr>
          <w:rFonts w:ascii="Arial" w:hAnsi="Arial" w:cs="Arial"/>
          <w:bCs/>
          <w:color w:val="000000"/>
          <w:sz w:val="24"/>
          <w:szCs w:val="24"/>
        </w:rPr>
        <w:br/>
      </w:r>
      <w:r w:rsidRPr="00B37981">
        <w:rPr>
          <w:rFonts w:ascii="Arial" w:hAnsi="Arial" w:cs="Arial"/>
          <w:color w:val="000000"/>
          <w:sz w:val="24"/>
          <w:szCs w:val="24"/>
        </w:rPr>
        <w:t>Rješenjem Trgovačkog suda u Zagrebu, poslovni broj St-466/2021. od 11. svibnja 2022.,</w:t>
      </w:r>
      <w:r w:rsidR="00EE3A43">
        <w:rPr>
          <w:rFonts w:ascii="Arial" w:hAnsi="Arial" w:cs="Arial"/>
          <w:color w:val="000000"/>
          <w:sz w:val="24"/>
          <w:szCs w:val="24"/>
        </w:rPr>
        <w:t xml:space="preserve"> </w:t>
      </w:r>
      <w:r w:rsidRPr="00B37981">
        <w:rPr>
          <w:rFonts w:ascii="Arial" w:hAnsi="Arial" w:cs="Arial"/>
          <w:color w:val="000000"/>
          <w:sz w:val="24"/>
          <w:szCs w:val="24"/>
        </w:rPr>
        <w:t>imenovan sam stečajnim upraviteljem za dužnika DIES SOLIS d.o.o., Zagreb, Nova Ves 42,</w:t>
      </w:r>
      <w:r w:rsidR="00EE3A43">
        <w:rPr>
          <w:rFonts w:ascii="Arial" w:hAnsi="Arial" w:cs="Arial"/>
          <w:color w:val="000000"/>
          <w:sz w:val="24"/>
          <w:szCs w:val="24"/>
        </w:rPr>
        <w:t xml:space="preserve"> </w:t>
      </w:r>
      <w:r w:rsidRPr="00B37981">
        <w:rPr>
          <w:rFonts w:ascii="Arial" w:hAnsi="Arial" w:cs="Arial"/>
          <w:color w:val="000000"/>
          <w:sz w:val="24"/>
          <w:szCs w:val="24"/>
        </w:rPr>
        <w:t>OIB: 29931899214.</w:t>
      </w:r>
      <w:r w:rsidRPr="00B37981">
        <w:rPr>
          <w:rFonts w:ascii="Arial" w:hAnsi="Arial" w:cs="Arial"/>
          <w:color w:val="000000"/>
          <w:sz w:val="24"/>
          <w:szCs w:val="24"/>
        </w:rPr>
        <w:br/>
        <w:t>Ovo izvješće stečajnoga upravitelja o gospodarskom položaju dužnika i njegovim uzrocima</w:t>
      </w:r>
      <w:r w:rsidR="00EE3A43">
        <w:rPr>
          <w:rFonts w:ascii="Arial" w:hAnsi="Arial" w:cs="Arial"/>
          <w:color w:val="000000"/>
          <w:sz w:val="24"/>
          <w:szCs w:val="24"/>
        </w:rPr>
        <w:t xml:space="preserve"> </w:t>
      </w:r>
      <w:r w:rsidRPr="00B37981">
        <w:rPr>
          <w:rFonts w:ascii="Arial" w:hAnsi="Arial" w:cs="Arial"/>
          <w:color w:val="000000"/>
          <w:sz w:val="24"/>
          <w:szCs w:val="24"/>
        </w:rPr>
        <w:t>temelji se na podacima koje sam prikupio temeljem potvrde o blokadi računa i novčanih</w:t>
      </w:r>
      <w:r w:rsidR="00EE3A43">
        <w:rPr>
          <w:rFonts w:ascii="Arial" w:hAnsi="Arial" w:cs="Arial"/>
          <w:color w:val="000000"/>
          <w:sz w:val="24"/>
          <w:szCs w:val="24"/>
        </w:rPr>
        <w:t xml:space="preserve"> </w:t>
      </w:r>
      <w:r w:rsidRPr="00B37981">
        <w:rPr>
          <w:rFonts w:ascii="Arial" w:hAnsi="Arial" w:cs="Arial"/>
          <w:color w:val="000000"/>
          <w:sz w:val="24"/>
          <w:szCs w:val="24"/>
        </w:rPr>
        <w:t>sredstava ovršenika izdanog od FINE, javno objavljenih financijskih izvješća i podataka koje</w:t>
      </w:r>
      <w:r w:rsidR="00EE3A43">
        <w:rPr>
          <w:rFonts w:ascii="Arial" w:hAnsi="Arial" w:cs="Arial"/>
          <w:color w:val="000000"/>
          <w:sz w:val="24"/>
          <w:szCs w:val="24"/>
        </w:rPr>
        <w:t xml:space="preserve"> </w:t>
      </w:r>
      <w:r w:rsidRPr="00B37981">
        <w:rPr>
          <w:rFonts w:ascii="Arial" w:hAnsi="Arial" w:cs="Arial"/>
          <w:color w:val="000000"/>
          <w:sz w:val="24"/>
          <w:szCs w:val="24"/>
        </w:rPr>
        <w:t>je sud prikupio u prethodnom postupku.</w:t>
      </w:r>
      <w:r w:rsidRPr="00B37981">
        <w:rPr>
          <w:rFonts w:ascii="Arial" w:hAnsi="Arial" w:cs="Arial"/>
          <w:color w:val="000000"/>
          <w:sz w:val="24"/>
          <w:szCs w:val="24"/>
        </w:rPr>
        <w:br/>
        <w:t>Iako sam se dužniku i osobi ovlaštenoj za zastupanje do otvaranja stečajnog postupka radi</w:t>
      </w:r>
      <w:r w:rsidR="00EE3A43">
        <w:rPr>
          <w:rFonts w:ascii="Arial" w:hAnsi="Arial" w:cs="Arial"/>
          <w:color w:val="000000"/>
          <w:sz w:val="24"/>
          <w:szCs w:val="24"/>
        </w:rPr>
        <w:t xml:space="preserve"> </w:t>
      </w:r>
      <w:r w:rsidRPr="00B37981">
        <w:rPr>
          <w:rFonts w:ascii="Arial" w:hAnsi="Arial" w:cs="Arial"/>
          <w:color w:val="000000"/>
          <w:sz w:val="24"/>
          <w:szCs w:val="24"/>
        </w:rPr>
        <w:t>prikupljanja poslovne dokumentacije i stupanja u posjed pokušao obratiti telefonski, e-poštom</w:t>
      </w:r>
      <w:r w:rsidR="00EE3A43">
        <w:rPr>
          <w:rFonts w:ascii="Arial" w:hAnsi="Arial" w:cs="Arial"/>
          <w:color w:val="000000"/>
          <w:sz w:val="24"/>
          <w:szCs w:val="24"/>
        </w:rPr>
        <w:t xml:space="preserve"> </w:t>
      </w:r>
      <w:r w:rsidRPr="00B37981">
        <w:rPr>
          <w:rFonts w:ascii="Arial" w:hAnsi="Arial" w:cs="Arial"/>
          <w:color w:val="000000"/>
          <w:sz w:val="24"/>
          <w:szCs w:val="24"/>
        </w:rPr>
        <w:t>i poštanskom pošiljkom, ista se nije odazvala niti poslala odgovore.</w:t>
      </w:r>
      <w:r w:rsidRPr="00B37981">
        <w:rPr>
          <w:rFonts w:ascii="Arial" w:hAnsi="Arial" w:cs="Arial"/>
          <w:color w:val="000000"/>
          <w:sz w:val="24"/>
          <w:szCs w:val="24"/>
        </w:rPr>
        <w:br/>
        <w:t>Rješenjem Suda od 7. srpnja 2021. osobi ovlaštenoj za zastupanje dužnika DIES SOLIS d.o.o.</w:t>
      </w:r>
      <w:r w:rsidR="00EE3A43">
        <w:rPr>
          <w:rFonts w:ascii="Arial" w:hAnsi="Arial" w:cs="Arial"/>
          <w:color w:val="000000"/>
          <w:sz w:val="24"/>
          <w:szCs w:val="24"/>
        </w:rPr>
        <w:t xml:space="preserve"> </w:t>
      </w:r>
      <w:r w:rsidRPr="00B37981">
        <w:rPr>
          <w:rFonts w:ascii="Arial" w:hAnsi="Arial" w:cs="Arial"/>
          <w:color w:val="000000"/>
          <w:sz w:val="24"/>
          <w:szCs w:val="24"/>
        </w:rPr>
        <w:t>naloženo je dostaviti pisano izvješće o financijsko-gospodarskom stanju dužnika s popisom</w:t>
      </w:r>
      <w:r w:rsidR="00EE3A43">
        <w:rPr>
          <w:rFonts w:ascii="Arial" w:hAnsi="Arial" w:cs="Arial"/>
          <w:color w:val="000000"/>
          <w:sz w:val="24"/>
          <w:szCs w:val="24"/>
        </w:rPr>
        <w:t xml:space="preserve"> </w:t>
      </w:r>
      <w:r w:rsidRPr="00B37981">
        <w:rPr>
          <w:rFonts w:ascii="Arial" w:hAnsi="Arial" w:cs="Arial"/>
          <w:color w:val="000000"/>
          <w:sz w:val="24"/>
          <w:szCs w:val="24"/>
        </w:rPr>
        <w:t>imovine, obveza i ostalih okolnosti poslovanja, uz naznaku mogućnosti primjene mjera</w:t>
      </w:r>
      <w:r w:rsidR="00EE3A43">
        <w:rPr>
          <w:rFonts w:ascii="Arial" w:hAnsi="Arial" w:cs="Arial"/>
          <w:color w:val="000000"/>
          <w:sz w:val="24"/>
          <w:szCs w:val="24"/>
        </w:rPr>
        <w:t xml:space="preserve"> </w:t>
      </w:r>
      <w:r w:rsidRPr="00B37981">
        <w:rPr>
          <w:rFonts w:ascii="Arial" w:hAnsi="Arial" w:cs="Arial"/>
          <w:color w:val="000000"/>
          <w:sz w:val="24"/>
          <w:szCs w:val="24"/>
        </w:rPr>
        <w:t>saslušanja, dovođenja i novčane kazne, na što se ista oglušila.</w:t>
      </w:r>
      <w:r w:rsidRPr="00B37981">
        <w:rPr>
          <w:rFonts w:ascii="Arial" w:hAnsi="Arial" w:cs="Arial"/>
          <w:color w:val="000000"/>
          <w:sz w:val="24"/>
          <w:szCs w:val="24"/>
        </w:rPr>
        <w:br/>
        <w:t>Također, pismena koja je sud slao na adresu dužnika, vraćala su se uz naznaku „obaviješten</w:t>
      </w:r>
      <w:r w:rsidR="00EE3A43">
        <w:rPr>
          <w:rFonts w:ascii="Arial" w:hAnsi="Arial" w:cs="Arial"/>
          <w:color w:val="000000"/>
          <w:sz w:val="24"/>
          <w:szCs w:val="24"/>
        </w:rPr>
        <w:t xml:space="preserve"> </w:t>
      </w:r>
      <w:r w:rsidRPr="00B37981">
        <w:rPr>
          <w:rFonts w:ascii="Arial" w:hAnsi="Arial" w:cs="Arial"/>
          <w:color w:val="000000"/>
          <w:sz w:val="24"/>
          <w:szCs w:val="24"/>
        </w:rPr>
        <w:t>nije podigao“.</w:t>
      </w:r>
      <w:r w:rsidRPr="00B37981">
        <w:rPr>
          <w:rFonts w:ascii="Arial" w:hAnsi="Arial" w:cs="Arial"/>
          <w:color w:val="000000"/>
          <w:sz w:val="24"/>
          <w:szCs w:val="24"/>
        </w:rPr>
        <w:br/>
      </w:r>
      <w:r w:rsidRPr="00B37981">
        <w:rPr>
          <w:rFonts w:ascii="Arial" w:hAnsi="Arial" w:cs="Arial"/>
          <w:bCs/>
          <w:color w:val="000000"/>
          <w:sz w:val="24"/>
          <w:szCs w:val="24"/>
        </w:rPr>
        <w:lastRenderedPageBreak/>
        <w:t>2. Osnovni podaci o trgovačkom društvu</w:t>
      </w:r>
      <w:r w:rsidRPr="00B37981">
        <w:rPr>
          <w:rFonts w:ascii="Arial" w:hAnsi="Arial" w:cs="Arial"/>
          <w:bCs/>
          <w:color w:val="000000"/>
          <w:sz w:val="24"/>
          <w:szCs w:val="24"/>
        </w:rPr>
        <w:br/>
      </w:r>
      <w:r w:rsidRPr="00B37981">
        <w:rPr>
          <w:rFonts w:ascii="Arial" w:hAnsi="Arial" w:cs="Arial"/>
          <w:color w:val="000000"/>
          <w:sz w:val="24"/>
          <w:szCs w:val="24"/>
        </w:rPr>
        <w:t>Dužnik je registriran kod Trgovačkog suda u Zagrebu, pod tvrtkom DIES SOLIS d.o.o., Zagreb,</w:t>
      </w:r>
      <w:r w:rsidR="00EE3A43">
        <w:rPr>
          <w:rFonts w:ascii="Arial" w:hAnsi="Arial" w:cs="Arial"/>
          <w:color w:val="000000"/>
          <w:sz w:val="24"/>
          <w:szCs w:val="24"/>
        </w:rPr>
        <w:t xml:space="preserve"> </w:t>
      </w:r>
      <w:r w:rsidRPr="00B37981">
        <w:rPr>
          <w:rFonts w:ascii="Arial" w:hAnsi="Arial" w:cs="Arial"/>
          <w:color w:val="000000"/>
          <w:sz w:val="24"/>
          <w:szCs w:val="24"/>
        </w:rPr>
        <w:t>Nova Ves 42, OIB: 29931899214.</w:t>
      </w:r>
      <w:r w:rsidRPr="00B37981">
        <w:rPr>
          <w:rFonts w:ascii="Arial" w:hAnsi="Arial" w:cs="Arial"/>
          <w:color w:val="000000"/>
          <w:sz w:val="24"/>
          <w:szCs w:val="24"/>
        </w:rPr>
        <w:br/>
        <w:t>Osnivački akt: Izjava o osnivanju jednostavnog društva s ograničenom odgovornošću od</w:t>
      </w:r>
      <w:r w:rsidRPr="00B37981">
        <w:rPr>
          <w:rFonts w:ascii="Arial" w:hAnsi="Arial" w:cs="Arial"/>
          <w:color w:val="000000"/>
          <w:sz w:val="24"/>
          <w:szCs w:val="24"/>
        </w:rPr>
        <w:br/>
        <w:t>16.11.2016. godine. U povijesnom izvatku iz Sudskog registra vidljiva je promjena nekoliko</w:t>
      </w:r>
      <w:r w:rsidR="00EE3A43">
        <w:rPr>
          <w:rFonts w:ascii="Arial" w:hAnsi="Arial" w:cs="Arial"/>
          <w:color w:val="000000"/>
          <w:sz w:val="24"/>
          <w:szCs w:val="24"/>
        </w:rPr>
        <w:t xml:space="preserve"> </w:t>
      </w:r>
      <w:r w:rsidRPr="00B37981">
        <w:rPr>
          <w:rFonts w:ascii="Arial" w:hAnsi="Arial" w:cs="Arial"/>
          <w:color w:val="000000"/>
          <w:sz w:val="24"/>
          <w:szCs w:val="24"/>
        </w:rPr>
        <w:t>osnivača i osoba ovlaštenih za zastupanje, dok je sada kao jedini osnivač/član društva i osoba</w:t>
      </w:r>
      <w:r w:rsidR="00EE3A43">
        <w:rPr>
          <w:rFonts w:ascii="Arial" w:hAnsi="Arial" w:cs="Arial"/>
          <w:color w:val="000000"/>
          <w:sz w:val="24"/>
          <w:szCs w:val="24"/>
        </w:rPr>
        <w:t xml:space="preserve"> </w:t>
      </w:r>
      <w:r w:rsidRPr="00B37981">
        <w:rPr>
          <w:rFonts w:ascii="Arial" w:hAnsi="Arial" w:cs="Arial"/>
          <w:color w:val="000000"/>
          <w:sz w:val="24"/>
          <w:szCs w:val="24"/>
        </w:rPr>
        <w:t>ovlaštena za zastupanje upisan Sanjin Uremović, OIB: 68066711663, Ledenice, Ledenice 84</w:t>
      </w:r>
      <w:r w:rsidR="00EE3A43">
        <w:rPr>
          <w:rFonts w:ascii="Arial" w:hAnsi="Arial" w:cs="Arial"/>
          <w:color w:val="000000"/>
          <w:sz w:val="24"/>
          <w:szCs w:val="24"/>
        </w:rPr>
        <w:t xml:space="preserve"> </w:t>
      </w:r>
      <w:r w:rsidRPr="00B37981">
        <w:rPr>
          <w:rFonts w:ascii="Arial" w:hAnsi="Arial" w:cs="Arial"/>
          <w:color w:val="000000"/>
          <w:sz w:val="24"/>
          <w:szCs w:val="24"/>
        </w:rPr>
        <w:t>koji zastupa društvo pojedinačno i samostalno.</w:t>
      </w:r>
      <w:r w:rsidRPr="00B37981">
        <w:rPr>
          <w:rFonts w:ascii="Arial" w:hAnsi="Arial" w:cs="Arial"/>
          <w:color w:val="000000"/>
          <w:sz w:val="24"/>
          <w:szCs w:val="24"/>
        </w:rPr>
        <w:br/>
        <w:t>Djelatnost društva prema NKD 2007 je G4690 - Nespecijalizirana trgovina na veliko.</w:t>
      </w:r>
      <w:r w:rsidRPr="00B37981">
        <w:rPr>
          <w:rFonts w:ascii="Arial" w:hAnsi="Arial" w:cs="Arial"/>
          <w:color w:val="000000"/>
          <w:sz w:val="24"/>
          <w:szCs w:val="24"/>
        </w:rPr>
        <w:br/>
        <w:t>Prema podacima iz matične evidencije Hrvatskog zavoda za mirovinsko osiguranje od</w:t>
      </w:r>
      <w:r w:rsidRPr="00B37981">
        <w:rPr>
          <w:rFonts w:ascii="Arial" w:hAnsi="Arial" w:cs="Arial"/>
          <w:color w:val="000000"/>
          <w:sz w:val="24"/>
          <w:szCs w:val="24"/>
        </w:rPr>
        <w:br/>
        <w:t>08.06.2022. društvo nije imalo zaposlenih radnika.</w:t>
      </w:r>
      <w:r w:rsidRPr="00B37981">
        <w:rPr>
          <w:rFonts w:ascii="Arial" w:hAnsi="Arial" w:cs="Arial"/>
          <w:color w:val="000000"/>
          <w:sz w:val="24"/>
          <w:szCs w:val="24"/>
        </w:rPr>
        <w:br/>
        <w:t>Iz podataka u Sudskom registru vidljivo je da je osnivač društva i osoba ovlaštena za</w:t>
      </w:r>
      <w:r w:rsidRPr="00B37981">
        <w:rPr>
          <w:rFonts w:ascii="Arial" w:hAnsi="Arial" w:cs="Arial"/>
          <w:color w:val="000000"/>
          <w:sz w:val="24"/>
          <w:szCs w:val="24"/>
        </w:rPr>
        <w:br/>
        <w:t>zastupanje dužnika do otvaranja stečajnog postupka, Sanjin Uremović, OIB: 68066711663,</w:t>
      </w:r>
      <w:r w:rsidR="00EE3A43">
        <w:rPr>
          <w:rFonts w:ascii="Arial" w:hAnsi="Arial" w:cs="Arial"/>
          <w:color w:val="000000"/>
          <w:sz w:val="24"/>
          <w:szCs w:val="24"/>
        </w:rPr>
        <w:t xml:space="preserve"> </w:t>
      </w:r>
      <w:r w:rsidRPr="00B37981">
        <w:rPr>
          <w:rFonts w:ascii="Arial" w:hAnsi="Arial" w:cs="Arial"/>
          <w:color w:val="000000"/>
          <w:sz w:val="24"/>
          <w:szCs w:val="24"/>
        </w:rPr>
        <w:t>Ledenice, Ledenice 84, vezan uz ukupno 26 poslovnih subjekata, od čega ih je 11 brisano, a</w:t>
      </w:r>
      <w:r w:rsidR="00EE3A43">
        <w:rPr>
          <w:rFonts w:ascii="Arial" w:hAnsi="Arial" w:cs="Arial"/>
          <w:color w:val="000000"/>
          <w:sz w:val="24"/>
          <w:szCs w:val="24"/>
        </w:rPr>
        <w:t xml:space="preserve"> </w:t>
      </w:r>
      <w:r w:rsidRPr="00B37981">
        <w:rPr>
          <w:rFonts w:ascii="Arial" w:hAnsi="Arial" w:cs="Arial"/>
          <w:color w:val="000000"/>
          <w:sz w:val="24"/>
          <w:szCs w:val="24"/>
        </w:rPr>
        <w:t>15 i dalje aktivno. Prethodni postupak pokrenut je 07.07.2021. i od tada bivši zakonski</w:t>
      </w:r>
      <w:r w:rsidR="00EE3A43">
        <w:rPr>
          <w:rFonts w:ascii="Arial" w:hAnsi="Arial" w:cs="Arial"/>
          <w:color w:val="000000"/>
          <w:sz w:val="24"/>
          <w:szCs w:val="24"/>
        </w:rPr>
        <w:t xml:space="preserve"> </w:t>
      </w:r>
      <w:r w:rsidRPr="00B37981">
        <w:rPr>
          <w:rFonts w:ascii="Arial" w:hAnsi="Arial" w:cs="Arial"/>
          <w:color w:val="000000"/>
          <w:sz w:val="24"/>
          <w:szCs w:val="24"/>
        </w:rPr>
        <w:t>zastupnik postaje osnivačem i direktorom u još 6 trgovačkih društava, a u jednom postaje član</w:t>
      </w:r>
      <w:r w:rsidR="00EE3A43">
        <w:rPr>
          <w:rFonts w:ascii="Arial" w:hAnsi="Arial" w:cs="Arial"/>
          <w:color w:val="000000"/>
          <w:sz w:val="24"/>
          <w:szCs w:val="24"/>
        </w:rPr>
        <w:t xml:space="preserve"> </w:t>
      </w:r>
      <w:r w:rsidRPr="00B37981">
        <w:rPr>
          <w:rFonts w:ascii="Arial" w:hAnsi="Arial" w:cs="Arial"/>
          <w:color w:val="000000"/>
          <w:sz w:val="24"/>
          <w:szCs w:val="24"/>
        </w:rPr>
        <w:t>i osnivač 11.07.2022., dakle puna 2 mjeseca nakon što je već otvoren stečajni postupak nad</w:t>
      </w:r>
      <w:r w:rsidR="00EE3A43">
        <w:rPr>
          <w:rFonts w:ascii="Arial" w:hAnsi="Arial" w:cs="Arial"/>
          <w:color w:val="000000"/>
          <w:sz w:val="24"/>
          <w:szCs w:val="24"/>
        </w:rPr>
        <w:t xml:space="preserve"> </w:t>
      </w:r>
      <w:r w:rsidRPr="00B37981">
        <w:rPr>
          <w:rFonts w:ascii="Arial" w:hAnsi="Arial" w:cs="Arial"/>
          <w:color w:val="000000"/>
          <w:sz w:val="24"/>
          <w:szCs w:val="24"/>
        </w:rPr>
        <w:t>dužnikom. Sva su ova trgovačka društva na istoj adresi, Nova Ves 42, adresi sa koje se vraća</w:t>
      </w:r>
      <w:r w:rsidR="00EE3A43">
        <w:rPr>
          <w:rFonts w:ascii="Arial" w:hAnsi="Arial" w:cs="Arial"/>
          <w:color w:val="000000"/>
          <w:sz w:val="24"/>
          <w:szCs w:val="24"/>
        </w:rPr>
        <w:t xml:space="preserve"> </w:t>
      </w:r>
      <w:r w:rsidRPr="00B37981">
        <w:rPr>
          <w:rFonts w:ascii="Arial" w:hAnsi="Arial" w:cs="Arial"/>
          <w:color w:val="000000"/>
          <w:sz w:val="24"/>
          <w:szCs w:val="24"/>
        </w:rPr>
        <w:t>pošta kao nepreuzeta.</w:t>
      </w:r>
    </w:p>
    <w:p w:rsidRPr="00B37981" w:rsidR="00EE3A43" w:rsidP="00B37981" w:rsidRDefault="00EE3A43">
      <w:pPr>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924"/>
        <w:gridCol w:w="1924"/>
        <w:gridCol w:w="1924"/>
        <w:gridCol w:w="1924"/>
        <w:gridCol w:w="1924"/>
      </w:tblGrid>
      <w:tr w:rsidRPr="00B37981" w:rsidR="00B37981" w:rsidTr="00EE3A43">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bCs/>
                <w:color w:val="000000"/>
                <w:sz w:val="24"/>
                <w:szCs w:val="24"/>
              </w:rPr>
              <w:t>r.</w:t>
            </w:r>
            <w:r w:rsidRPr="00B37981">
              <w:rPr>
                <w:rFonts w:ascii="Arial" w:hAnsi="Arial" w:cs="Arial"/>
                <w:bCs/>
                <w:color w:val="000000"/>
                <w:sz w:val="24"/>
                <w:szCs w:val="24"/>
              </w:rPr>
              <w:br/>
              <w:t>b.</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bCs/>
                <w:color w:val="000000"/>
                <w:sz w:val="24"/>
                <w:szCs w:val="24"/>
              </w:rPr>
              <w:t xml:space="preserve">OIB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bCs/>
                <w:color w:val="000000"/>
                <w:sz w:val="24"/>
                <w:szCs w:val="24"/>
              </w:rPr>
              <w:t xml:space="preserve">NAZIV/ adresa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bCs/>
                <w:color w:val="000000"/>
                <w:sz w:val="24"/>
                <w:szCs w:val="24"/>
              </w:rPr>
              <w:t>datum imenovanja za</w:t>
            </w:r>
            <w:r w:rsidRPr="00B37981">
              <w:rPr>
                <w:rFonts w:ascii="Arial" w:hAnsi="Arial" w:cs="Arial"/>
                <w:bCs/>
                <w:color w:val="000000"/>
                <w:sz w:val="24"/>
                <w:szCs w:val="24"/>
              </w:rPr>
              <w:br/>
              <w:t>člana dr. i direktora</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bCs/>
                <w:color w:val="000000"/>
                <w:sz w:val="24"/>
                <w:szCs w:val="24"/>
              </w:rPr>
              <w:t>datum osnivanja</w:t>
            </w:r>
          </w:p>
        </w:tc>
      </w:tr>
      <w:tr w:rsidRPr="00B37981" w:rsidR="00B37981" w:rsidTr="00EE3A43">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1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90415556579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STEEL HOME d.o.o.</w:t>
            </w:r>
            <w:r w:rsidRPr="00B37981">
              <w:rPr>
                <w:rFonts w:ascii="Arial" w:hAnsi="Arial" w:cs="Arial"/>
                <w:color w:val="000000"/>
                <w:sz w:val="24"/>
                <w:szCs w:val="24"/>
              </w:rPr>
              <w:br/>
              <w:t>Nova Ves 42</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11.10.2021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16.11.1995.</w:t>
            </w:r>
          </w:p>
        </w:tc>
      </w:tr>
      <w:tr w:rsidRPr="00B37981" w:rsidR="00B37981" w:rsidTr="00EE3A43">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81019609716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KRONTEC USLUGE d.o.o.</w:t>
            </w:r>
            <w:r w:rsidRPr="00B37981">
              <w:rPr>
                <w:rFonts w:ascii="Arial" w:hAnsi="Arial" w:cs="Arial"/>
                <w:color w:val="000000"/>
                <w:sz w:val="24"/>
                <w:szCs w:val="24"/>
              </w:rPr>
              <w:br/>
              <w:t>Nova Ves 42</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14.02.2022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14.07.2020.</w:t>
            </w:r>
          </w:p>
        </w:tc>
      </w:tr>
      <w:tr w:rsidRPr="00B37981" w:rsidR="00B37981" w:rsidTr="00EE3A43">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3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54015118859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Sugar Daddy j.d.o.o.</w:t>
            </w:r>
            <w:r w:rsidRPr="00B37981">
              <w:rPr>
                <w:rFonts w:ascii="Arial" w:hAnsi="Arial" w:cs="Arial"/>
                <w:color w:val="000000"/>
                <w:sz w:val="24"/>
                <w:szCs w:val="24"/>
              </w:rPr>
              <w:br/>
              <w:t>Nova Ves 42</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04.11.2021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02.08.2018.</w:t>
            </w:r>
          </w:p>
        </w:tc>
      </w:tr>
      <w:tr w:rsidRPr="00B37981" w:rsidR="00B37981" w:rsidTr="00EE3A43">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4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63947422632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LANDOWNER d.o.o.</w:t>
            </w:r>
            <w:r w:rsidRPr="00B37981">
              <w:rPr>
                <w:rFonts w:ascii="Arial" w:hAnsi="Arial" w:cs="Arial"/>
                <w:color w:val="000000"/>
                <w:sz w:val="24"/>
                <w:szCs w:val="24"/>
              </w:rPr>
              <w:br/>
              <w:t>Nova Ves 42</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10.11.2021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19.11.2019.</w:t>
            </w:r>
          </w:p>
        </w:tc>
      </w:tr>
      <w:tr w:rsidRPr="00B37981" w:rsidR="00B37981" w:rsidTr="00EE3A43">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bCs/>
                <w:color w:val="000000"/>
                <w:sz w:val="24"/>
                <w:szCs w:val="24"/>
              </w:rPr>
              <w:t xml:space="preserve">5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bCs/>
                <w:color w:val="000000"/>
                <w:sz w:val="24"/>
                <w:szCs w:val="24"/>
              </w:rPr>
              <w:t xml:space="preserve">77465702796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bCs/>
                <w:color w:val="000000"/>
                <w:sz w:val="24"/>
                <w:szCs w:val="24"/>
              </w:rPr>
              <w:t>Morfej trgovina j.d.o.o.</w:t>
            </w:r>
            <w:r w:rsidRPr="00B37981">
              <w:rPr>
                <w:rFonts w:ascii="Arial" w:hAnsi="Arial" w:cs="Arial"/>
                <w:bCs/>
                <w:color w:val="000000"/>
                <w:sz w:val="24"/>
                <w:szCs w:val="24"/>
              </w:rPr>
              <w:br/>
            </w:r>
            <w:r w:rsidRPr="00B37981">
              <w:rPr>
                <w:rFonts w:ascii="Arial" w:hAnsi="Arial" w:cs="Arial"/>
                <w:color w:val="000000"/>
                <w:sz w:val="24"/>
                <w:szCs w:val="24"/>
              </w:rPr>
              <w:t>Nova Ves 42</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bCs/>
                <w:color w:val="000000"/>
                <w:sz w:val="24"/>
                <w:szCs w:val="24"/>
              </w:rPr>
              <w:t xml:space="preserve">11.07.2022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06.08.2018.</w:t>
            </w:r>
          </w:p>
        </w:tc>
      </w:tr>
      <w:tr w:rsidRPr="00B37981" w:rsidR="00B37981" w:rsidTr="00EE3A43">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6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93156999523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1979 j.d.o.o.</w:t>
            </w:r>
            <w:r w:rsidRPr="00B37981">
              <w:rPr>
                <w:rFonts w:ascii="Arial" w:hAnsi="Arial" w:cs="Arial"/>
                <w:color w:val="000000"/>
                <w:sz w:val="24"/>
                <w:szCs w:val="24"/>
              </w:rPr>
              <w:br/>
              <w:t>Nova Ves 42</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 xml:space="preserve">24.03.2022 </w:t>
            </w:r>
          </w:p>
        </w:tc>
        <w:tc>
          <w:tcPr>
            <w:tcW w:w="1000" w:type="pct"/>
            <w:tcBorders>
              <w:top w:val="single" w:color="auto" w:sz="4" w:space="0"/>
              <w:left w:val="single" w:color="auto" w:sz="4" w:space="0"/>
              <w:bottom w:val="single" w:color="auto" w:sz="4" w:space="0"/>
              <w:right w:val="single" w:color="auto" w:sz="4" w:space="0"/>
            </w:tcBorders>
            <w:vAlign w:val="center"/>
            <w:hideMark/>
          </w:tcPr>
          <w:p w:rsidRPr="00B37981" w:rsidR="00B37981" w:rsidP="00B37981" w:rsidRDefault="00B37981">
            <w:pPr>
              <w:overflowPunct/>
              <w:autoSpaceDE/>
              <w:autoSpaceDN/>
              <w:adjustRightInd/>
              <w:textAlignment w:val="auto"/>
              <w:rPr>
                <w:rFonts w:ascii="Arial" w:hAnsi="Arial" w:cs="Arial"/>
                <w:sz w:val="24"/>
                <w:szCs w:val="24"/>
              </w:rPr>
            </w:pPr>
            <w:r w:rsidRPr="00B37981">
              <w:rPr>
                <w:rFonts w:ascii="Arial" w:hAnsi="Arial" w:cs="Arial"/>
                <w:color w:val="000000"/>
                <w:sz w:val="24"/>
                <w:szCs w:val="24"/>
              </w:rPr>
              <w:t>06.08.2018.</w:t>
            </w:r>
          </w:p>
        </w:tc>
      </w:tr>
    </w:tbl>
    <w:p w:rsidRPr="009777F3" w:rsidR="00522D16" w:rsidP="009777F3" w:rsidRDefault="00B37981">
      <w:pPr>
        <w:overflowPunct/>
        <w:autoSpaceDE/>
        <w:autoSpaceDN/>
        <w:adjustRightInd/>
        <w:textAlignment w:val="auto"/>
        <w:rPr>
          <w:rFonts w:ascii="ArialMT" w:hAnsi="ArialMT"/>
          <w:color w:val="000000"/>
          <w:sz w:val="22"/>
          <w:szCs w:val="22"/>
        </w:rPr>
      </w:pPr>
      <w:r w:rsidRPr="00B37981">
        <w:rPr>
          <w:rFonts w:ascii="Arial" w:hAnsi="Arial" w:cs="Arial"/>
          <w:sz w:val="24"/>
          <w:szCs w:val="24"/>
        </w:rPr>
        <w:br/>
      </w:r>
      <w:r w:rsidRPr="00B37981">
        <w:rPr>
          <w:rFonts w:ascii="Arial" w:hAnsi="Arial" w:cs="Arial"/>
          <w:color w:val="000000"/>
          <w:sz w:val="24"/>
          <w:szCs w:val="24"/>
        </w:rPr>
        <w:br/>
      </w:r>
      <w:r w:rsidRPr="00B37981">
        <w:rPr>
          <w:rFonts w:ascii="Arial" w:hAnsi="Arial" w:cs="Arial"/>
          <w:bCs/>
          <w:color w:val="000000"/>
          <w:sz w:val="24"/>
          <w:szCs w:val="24"/>
        </w:rPr>
        <w:t>3. Prijedlog za otvaranje stečajnog postupka</w:t>
      </w:r>
      <w:r w:rsidRPr="00B37981">
        <w:rPr>
          <w:rFonts w:ascii="Arial" w:hAnsi="Arial" w:cs="Arial"/>
          <w:bCs/>
          <w:color w:val="000000"/>
          <w:sz w:val="24"/>
          <w:szCs w:val="24"/>
        </w:rPr>
        <w:br/>
      </w:r>
      <w:r w:rsidRPr="00B37981">
        <w:rPr>
          <w:rFonts w:ascii="Arial" w:hAnsi="Arial" w:cs="Arial"/>
          <w:color w:val="000000"/>
          <w:sz w:val="24"/>
          <w:szCs w:val="24"/>
        </w:rPr>
        <w:t>Prijedlog za otvaranje stečajnog postupka podnijela je Financijska agencija Zagreb, RC</w:t>
      </w:r>
      <w:r w:rsidRPr="00B37981">
        <w:rPr>
          <w:rFonts w:ascii="Arial" w:hAnsi="Arial" w:cs="Arial"/>
          <w:color w:val="000000"/>
          <w:sz w:val="24"/>
          <w:szCs w:val="24"/>
        </w:rPr>
        <w:br/>
        <w:t>Zagreb, temeljem članka 110. stavka 1. Stečajnog zakona.</w:t>
      </w:r>
      <w:r w:rsidRPr="00B37981">
        <w:rPr>
          <w:rFonts w:ascii="Arial" w:hAnsi="Arial" w:cs="Arial"/>
          <w:color w:val="000000"/>
          <w:sz w:val="24"/>
          <w:szCs w:val="24"/>
        </w:rPr>
        <w:br/>
      </w:r>
      <w:r w:rsidRPr="00B37981">
        <w:rPr>
          <w:rFonts w:ascii="Arial" w:hAnsi="Arial" w:cs="Arial"/>
          <w:color w:val="000000"/>
          <w:sz w:val="24"/>
          <w:szCs w:val="24"/>
        </w:rPr>
        <w:lastRenderedPageBreak/>
        <w:t>Prema potvrdi FINE stečajni dužnik na dan 11.10.2021. ima evidentirane neizvršene osnove</w:t>
      </w:r>
      <w:r w:rsidR="00EE3A43">
        <w:rPr>
          <w:rFonts w:ascii="Arial" w:hAnsi="Arial" w:cs="Arial"/>
          <w:color w:val="000000"/>
          <w:sz w:val="24"/>
          <w:szCs w:val="24"/>
        </w:rPr>
        <w:t xml:space="preserve"> </w:t>
      </w:r>
      <w:r w:rsidRPr="00B37981">
        <w:rPr>
          <w:rFonts w:ascii="Arial" w:hAnsi="Arial" w:cs="Arial"/>
          <w:color w:val="000000"/>
          <w:sz w:val="24"/>
          <w:szCs w:val="24"/>
        </w:rPr>
        <w:t>za plaćanje u neprekinutom razdoblju od 381 dan, u ukupnom iznosu od 5.660.396,45 kn.</w:t>
      </w:r>
      <w:r w:rsidRPr="00B37981">
        <w:rPr>
          <w:rFonts w:ascii="Arial" w:hAnsi="Arial" w:cs="Arial"/>
          <w:color w:val="000000"/>
          <w:sz w:val="24"/>
          <w:szCs w:val="24"/>
        </w:rPr>
        <w:br/>
      </w:r>
      <w:r w:rsidRPr="00B37981">
        <w:rPr>
          <w:rFonts w:ascii="Arial" w:hAnsi="Arial" w:cs="Arial"/>
          <w:bCs/>
          <w:color w:val="000000"/>
          <w:sz w:val="24"/>
          <w:szCs w:val="24"/>
        </w:rPr>
        <w:t>4. Izvješće o gospodarskom položaju dužnika i njegovim uzrocima</w:t>
      </w:r>
      <w:r w:rsidRPr="00B37981">
        <w:rPr>
          <w:rFonts w:ascii="Arial" w:hAnsi="Arial" w:cs="Arial"/>
          <w:bCs/>
          <w:color w:val="000000"/>
          <w:sz w:val="24"/>
          <w:szCs w:val="24"/>
        </w:rPr>
        <w:br/>
      </w:r>
      <w:r w:rsidRPr="00B37981">
        <w:rPr>
          <w:rFonts w:ascii="Arial" w:hAnsi="Arial" w:cs="Arial"/>
          <w:color w:val="000000"/>
          <w:sz w:val="24"/>
          <w:szCs w:val="24"/>
        </w:rPr>
        <w:t>Posljednji javno objavljeni podaci o poslovanju dužnika odnosne se na 2018. godinu.</w:t>
      </w:r>
      <w:r w:rsidRPr="00B37981">
        <w:rPr>
          <w:rFonts w:ascii="Arial" w:hAnsi="Arial" w:cs="Arial"/>
          <w:color w:val="000000"/>
          <w:sz w:val="24"/>
          <w:szCs w:val="24"/>
        </w:rPr>
        <w:br/>
        <w:t>Prema pokazateljima iz Godišnjih financijskih izvještaja za 2018., dužnik je ostvario prihode</w:t>
      </w:r>
      <w:r w:rsidR="00EE3A43">
        <w:rPr>
          <w:rFonts w:ascii="Arial" w:hAnsi="Arial" w:cs="Arial"/>
          <w:color w:val="000000"/>
          <w:sz w:val="24"/>
          <w:szCs w:val="24"/>
        </w:rPr>
        <w:t xml:space="preserve"> </w:t>
      </w:r>
      <w:r w:rsidRPr="00B37981">
        <w:rPr>
          <w:rFonts w:ascii="Arial" w:hAnsi="Arial" w:cs="Arial"/>
          <w:color w:val="000000"/>
          <w:sz w:val="24"/>
          <w:szCs w:val="24"/>
        </w:rPr>
        <w:t>od 34.400 kn, rashode od 27.724 kn i bruto dobit u visini 6.676 kn. U prethodnoj godini</w:t>
      </w:r>
      <w:r w:rsidR="00EE3A43">
        <w:rPr>
          <w:rFonts w:ascii="Arial" w:hAnsi="Arial" w:cs="Arial"/>
          <w:color w:val="000000"/>
          <w:sz w:val="24"/>
          <w:szCs w:val="24"/>
        </w:rPr>
        <w:t xml:space="preserve"> </w:t>
      </w:r>
      <w:r w:rsidRPr="00B37981">
        <w:rPr>
          <w:rFonts w:ascii="Arial" w:hAnsi="Arial" w:cs="Arial"/>
          <w:color w:val="000000"/>
          <w:sz w:val="24"/>
          <w:szCs w:val="24"/>
        </w:rPr>
        <w:t>ostvareni su jedino rashodi od 10 kn.</w:t>
      </w:r>
      <w:r w:rsidRPr="00B37981">
        <w:rPr>
          <w:rFonts w:ascii="Arial" w:hAnsi="Arial" w:cs="Arial"/>
          <w:color w:val="000000"/>
          <w:sz w:val="24"/>
          <w:szCs w:val="24"/>
        </w:rPr>
        <w:br/>
        <w:t>U bilanci je iskazana ukupna aktiva (imovina) u vrijednosti 41.442 kn, a sastojala se od</w:t>
      </w:r>
      <w:r w:rsidRPr="00B37981">
        <w:rPr>
          <w:rFonts w:ascii="Arial" w:hAnsi="Arial" w:cs="Arial"/>
          <w:color w:val="000000"/>
          <w:sz w:val="24"/>
          <w:szCs w:val="24"/>
        </w:rPr>
        <w:br/>
        <w:t>dugotrajne imovine u vrijednosti 39.040 kn i kratkotrajne (novac u banci i blagajni) od 2.402</w:t>
      </w:r>
      <w:r w:rsidR="00EE3A43">
        <w:rPr>
          <w:rFonts w:ascii="Arial" w:hAnsi="Arial" w:cs="Arial"/>
          <w:color w:val="000000"/>
          <w:sz w:val="24"/>
          <w:szCs w:val="24"/>
        </w:rPr>
        <w:t xml:space="preserve"> </w:t>
      </w:r>
      <w:r w:rsidRPr="00B37981">
        <w:rPr>
          <w:rFonts w:ascii="Arial" w:hAnsi="Arial" w:cs="Arial"/>
          <w:color w:val="000000"/>
          <w:sz w:val="24"/>
          <w:szCs w:val="24"/>
        </w:rPr>
        <w:t>kn. Izvore sredstava (pasivu) u istoj vrijednosti od 41.442 kn, činili su kapital i rezerve, 35.021</w:t>
      </w:r>
      <w:r w:rsidR="00EE3A43">
        <w:rPr>
          <w:rFonts w:ascii="Arial" w:hAnsi="Arial" w:cs="Arial"/>
          <w:color w:val="000000"/>
          <w:sz w:val="24"/>
          <w:szCs w:val="24"/>
        </w:rPr>
        <w:t xml:space="preserve"> </w:t>
      </w:r>
      <w:r w:rsidRPr="00B37981">
        <w:rPr>
          <w:rFonts w:ascii="Arial" w:hAnsi="Arial" w:cs="Arial"/>
          <w:color w:val="000000"/>
          <w:sz w:val="24"/>
          <w:szCs w:val="24"/>
        </w:rPr>
        <w:t>kn i kratkoročne obveze, 6.421kn.</w:t>
      </w:r>
      <w:r w:rsidRPr="00B37981">
        <w:rPr>
          <w:rFonts w:ascii="Arial" w:hAnsi="Arial" w:cs="Arial"/>
          <w:color w:val="000000"/>
          <w:sz w:val="24"/>
          <w:szCs w:val="24"/>
        </w:rPr>
        <w:br/>
        <w:t>Račun dobiti i gubitka i bilanca ukazuju na vrlo slabu poslovnu aktivnost u toj godini i nisu</w:t>
      </w:r>
      <w:r w:rsidR="00EE3A43">
        <w:rPr>
          <w:rFonts w:ascii="Arial" w:hAnsi="Arial" w:cs="Arial"/>
          <w:color w:val="000000"/>
          <w:sz w:val="24"/>
          <w:szCs w:val="24"/>
        </w:rPr>
        <w:t xml:space="preserve"> </w:t>
      </w:r>
      <w:r w:rsidRPr="00B37981">
        <w:rPr>
          <w:rFonts w:ascii="Arial" w:hAnsi="Arial" w:cs="Arial"/>
          <w:color w:val="000000"/>
          <w:sz w:val="24"/>
          <w:szCs w:val="24"/>
        </w:rPr>
        <w:t>relevantni za poslovne događaje koji su slijedili i doveli do blokade i stečaja. Međutim, jedino</w:t>
      </w:r>
      <w:r w:rsidR="00EE3A43">
        <w:rPr>
          <w:rFonts w:ascii="Arial" w:hAnsi="Arial" w:cs="Arial"/>
          <w:color w:val="000000"/>
          <w:sz w:val="24"/>
          <w:szCs w:val="24"/>
        </w:rPr>
        <w:t xml:space="preserve"> </w:t>
      </w:r>
      <w:r w:rsidRPr="00B37981">
        <w:rPr>
          <w:rFonts w:ascii="Arial" w:hAnsi="Arial" w:cs="Arial"/>
          <w:color w:val="000000"/>
          <w:sz w:val="24"/>
          <w:szCs w:val="24"/>
        </w:rPr>
        <w:t>su oni dostupni.</w:t>
      </w:r>
      <w:r w:rsidRPr="00B37981">
        <w:rPr>
          <w:rFonts w:ascii="Arial" w:hAnsi="Arial" w:cs="Arial"/>
          <w:color w:val="000000"/>
          <w:sz w:val="24"/>
          <w:szCs w:val="24"/>
        </w:rPr>
        <w:br/>
      </w:r>
      <w:r w:rsidRPr="00B37981">
        <w:rPr>
          <w:rFonts w:ascii="Arial" w:hAnsi="Arial" w:cs="Arial"/>
          <w:bCs/>
          <w:color w:val="000000"/>
          <w:sz w:val="24"/>
          <w:szCs w:val="24"/>
        </w:rPr>
        <w:t>5. Imovina dužnika koja bi činila stečajnu masu</w:t>
      </w:r>
      <w:r w:rsidRPr="00B37981">
        <w:rPr>
          <w:rFonts w:ascii="Arial" w:hAnsi="Arial" w:cs="Arial"/>
          <w:bCs/>
          <w:color w:val="000000"/>
          <w:sz w:val="24"/>
          <w:szCs w:val="24"/>
        </w:rPr>
        <w:br/>
      </w:r>
      <w:r w:rsidRPr="00B37981">
        <w:rPr>
          <w:rFonts w:ascii="Arial" w:hAnsi="Arial" w:cs="Arial"/>
          <w:color w:val="000000"/>
          <w:sz w:val="24"/>
          <w:szCs w:val="24"/>
        </w:rPr>
        <w:t>5.1. nekretnine</w:t>
      </w:r>
      <w:r w:rsidRPr="00B37981">
        <w:rPr>
          <w:rFonts w:ascii="Arial" w:hAnsi="Arial" w:cs="Arial"/>
          <w:color w:val="000000"/>
          <w:sz w:val="24"/>
          <w:szCs w:val="24"/>
        </w:rPr>
        <w:br/>
        <w:t>Dužnik ne raspolaže nekretninama upisanim na njegovo ime.</w:t>
      </w:r>
      <w:r w:rsidRPr="00B37981">
        <w:rPr>
          <w:rFonts w:ascii="Arial" w:hAnsi="Arial" w:cs="Arial"/>
          <w:color w:val="000000"/>
          <w:sz w:val="24"/>
          <w:szCs w:val="24"/>
        </w:rPr>
        <w:br/>
        <w:t>5.2. pokretnine</w:t>
      </w:r>
      <w:r w:rsidRPr="00B37981">
        <w:rPr>
          <w:rFonts w:ascii="Arial" w:hAnsi="Arial" w:cs="Arial"/>
          <w:color w:val="000000"/>
          <w:sz w:val="24"/>
          <w:szCs w:val="24"/>
        </w:rPr>
        <w:br/>
        <w:t>- motorna vozila</w:t>
      </w:r>
      <w:r w:rsidRPr="00B37981">
        <w:rPr>
          <w:rFonts w:ascii="Arial" w:hAnsi="Arial" w:cs="Arial"/>
          <w:color w:val="000000"/>
          <w:sz w:val="24"/>
          <w:szCs w:val="24"/>
        </w:rPr>
        <w:br/>
        <w:t>Stanica za tehnički pregled vozila AUTO REMETINEC dostavila je uvjerenje iz kojeg proizlazi</w:t>
      </w:r>
      <w:r w:rsidR="00EE3A43">
        <w:rPr>
          <w:rFonts w:ascii="Arial" w:hAnsi="Arial" w:cs="Arial"/>
          <w:color w:val="000000"/>
          <w:sz w:val="24"/>
          <w:szCs w:val="24"/>
        </w:rPr>
        <w:t xml:space="preserve"> </w:t>
      </w:r>
      <w:r w:rsidRPr="00B37981">
        <w:rPr>
          <w:rFonts w:ascii="Arial" w:hAnsi="Arial" w:cs="Arial"/>
          <w:color w:val="000000"/>
          <w:sz w:val="24"/>
          <w:szCs w:val="24"/>
        </w:rPr>
        <w:t>da je dužnik na dan 25. listopada 2021. evidentiran kao vlasnik vozila M1, marka MERCEDES</w:t>
      </w:r>
      <w:r w:rsidR="00EE3A43">
        <w:rPr>
          <w:rFonts w:ascii="Arial" w:hAnsi="Arial" w:cs="Arial"/>
          <w:color w:val="000000"/>
          <w:sz w:val="24"/>
          <w:szCs w:val="24"/>
        </w:rPr>
        <w:t xml:space="preserve"> </w:t>
      </w:r>
      <w:r w:rsidRPr="00B37981">
        <w:rPr>
          <w:rFonts w:ascii="Arial" w:hAnsi="Arial" w:cs="Arial"/>
          <w:color w:val="000000"/>
          <w:sz w:val="24"/>
          <w:szCs w:val="24"/>
        </w:rPr>
        <w:t>KLASA E E 220 D 4MATIC, godina proizvodnje 2017., broj šasije WDD2130051A230791, reg.</w:t>
      </w:r>
      <w:r w:rsidR="00EE3A43">
        <w:rPr>
          <w:rFonts w:ascii="Arial" w:hAnsi="Arial" w:cs="Arial"/>
          <w:color w:val="000000"/>
          <w:sz w:val="24"/>
          <w:szCs w:val="24"/>
        </w:rPr>
        <w:t xml:space="preserve"> </w:t>
      </w:r>
      <w:r w:rsidRPr="00B37981">
        <w:rPr>
          <w:rFonts w:ascii="Arial" w:hAnsi="Arial" w:cs="Arial"/>
          <w:color w:val="000000"/>
          <w:sz w:val="24"/>
          <w:szCs w:val="24"/>
        </w:rPr>
        <w:t>oznake ZG6111HK, datum odjave 01.08.2021.</w:t>
      </w:r>
      <w:r w:rsidRPr="00B37981">
        <w:rPr>
          <w:rFonts w:ascii="Arial" w:hAnsi="Arial" w:cs="Arial"/>
          <w:color w:val="000000"/>
          <w:sz w:val="24"/>
          <w:szCs w:val="24"/>
        </w:rPr>
        <w:br/>
        <w:t>Vozilo nije nedostupno, ali temeljem marke, modela i godine proizvodnje, moglo bi se očekivati</w:t>
      </w:r>
      <w:r w:rsidR="00EE3A43">
        <w:rPr>
          <w:rFonts w:ascii="Arial" w:hAnsi="Arial" w:cs="Arial"/>
          <w:color w:val="000000"/>
          <w:sz w:val="24"/>
          <w:szCs w:val="24"/>
        </w:rPr>
        <w:t xml:space="preserve"> </w:t>
      </w:r>
      <w:r w:rsidRPr="00B37981">
        <w:rPr>
          <w:rFonts w:ascii="Arial" w:hAnsi="Arial" w:cs="Arial"/>
          <w:color w:val="000000"/>
          <w:sz w:val="24"/>
          <w:szCs w:val="24"/>
        </w:rPr>
        <w:t>da se njegova tržišna vrijednost kreće u rasponu 25.000 do 35.000 eura, moguće je i više i</w:t>
      </w:r>
      <w:r w:rsidR="00EE3A43">
        <w:rPr>
          <w:rFonts w:ascii="Arial" w:hAnsi="Arial" w:cs="Arial"/>
          <w:color w:val="000000"/>
          <w:sz w:val="24"/>
          <w:szCs w:val="24"/>
        </w:rPr>
        <w:t xml:space="preserve"> </w:t>
      </w:r>
      <w:r w:rsidRPr="00B37981">
        <w:rPr>
          <w:rFonts w:ascii="Arial" w:hAnsi="Arial" w:cs="Arial"/>
          <w:color w:val="000000"/>
          <w:sz w:val="24"/>
          <w:szCs w:val="24"/>
        </w:rPr>
        <w:t>niže, ovisno o dodatnoj opremi, prijeđenim kilometrima i općem stanju vozila.</w:t>
      </w:r>
      <w:r w:rsidRPr="00B37981">
        <w:rPr>
          <w:rFonts w:ascii="Arial" w:hAnsi="Arial" w:cs="Arial"/>
          <w:color w:val="000000"/>
          <w:sz w:val="24"/>
          <w:szCs w:val="24"/>
        </w:rPr>
        <w:br/>
        <w:t>- ostala dugotrajna i kratkotrajna imovina</w:t>
      </w:r>
      <w:r w:rsidRPr="00B37981">
        <w:rPr>
          <w:rFonts w:ascii="Arial" w:hAnsi="Arial" w:cs="Arial"/>
          <w:color w:val="000000"/>
          <w:sz w:val="24"/>
          <w:szCs w:val="24"/>
        </w:rPr>
        <w:br/>
        <w:t>Prema podacima Središnjeg klirinškog depozitarnog društva, Hrvatske agencije za civilno</w:t>
      </w:r>
      <w:r w:rsidR="00EE3A43">
        <w:rPr>
          <w:rFonts w:ascii="Arial" w:hAnsi="Arial" w:cs="Arial"/>
          <w:color w:val="000000"/>
          <w:sz w:val="24"/>
          <w:szCs w:val="24"/>
        </w:rPr>
        <w:t xml:space="preserve"> </w:t>
      </w:r>
      <w:r w:rsidRPr="00B37981">
        <w:rPr>
          <w:rFonts w:ascii="Arial" w:hAnsi="Arial" w:cs="Arial"/>
          <w:color w:val="000000"/>
          <w:sz w:val="24"/>
          <w:szCs w:val="24"/>
        </w:rPr>
        <w:t>zrakoplovstvo i Ministarstva prometa i infrastrukture, dužnik nije evidentiran kao vlasnik</w:t>
      </w:r>
      <w:r w:rsidR="00EE3A43">
        <w:rPr>
          <w:rFonts w:ascii="Arial" w:hAnsi="Arial" w:cs="Arial"/>
          <w:color w:val="000000"/>
          <w:sz w:val="24"/>
          <w:szCs w:val="24"/>
        </w:rPr>
        <w:t xml:space="preserve"> </w:t>
      </w:r>
      <w:r w:rsidRPr="00B37981">
        <w:rPr>
          <w:rFonts w:ascii="Arial" w:hAnsi="Arial" w:cs="Arial"/>
          <w:color w:val="000000"/>
          <w:sz w:val="24"/>
          <w:szCs w:val="24"/>
        </w:rPr>
        <w:t>vrijednosnih papira, zrakoplova i plovila.</w:t>
      </w:r>
      <w:r w:rsidRPr="00B37981">
        <w:rPr>
          <w:rFonts w:ascii="Arial" w:hAnsi="Arial" w:cs="Arial"/>
          <w:color w:val="000000"/>
          <w:sz w:val="24"/>
          <w:szCs w:val="24"/>
        </w:rPr>
        <w:br/>
        <w:t>5.3. sudski sporovi u tijeku</w:t>
      </w:r>
      <w:r w:rsidRPr="00B37981">
        <w:rPr>
          <w:rFonts w:ascii="Arial" w:hAnsi="Arial" w:cs="Arial"/>
          <w:color w:val="000000"/>
          <w:sz w:val="24"/>
          <w:szCs w:val="24"/>
        </w:rPr>
        <w:br/>
        <w:t>Nisu poznati sudski sporovi dužnika.</w:t>
      </w:r>
      <w:r w:rsidRPr="00B37981">
        <w:rPr>
          <w:rFonts w:ascii="Arial" w:hAnsi="Arial" w:cs="Arial"/>
          <w:color w:val="000000"/>
          <w:sz w:val="24"/>
          <w:szCs w:val="24"/>
        </w:rPr>
        <w:br/>
      </w:r>
      <w:r w:rsidRPr="00B37981">
        <w:rPr>
          <w:rFonts w:ascii="Arial" w:hAnsi="Arial" w:cs="Arial"/>
          <w:bCs/>
          <w:color w:val="000000"/>
          <w:sz w:val="24"/>
          <w:szCs w:val="24"/>
        </w:rPr>
        <w:t>6. Prijedlog stečajnog upravitelja</w:t>
      </w:r>
      <w:r w:rsidRPr="00B37981">
        <w:rPr>
          <w:rFonts w:ascii="Arial" w:hAnsi="Arial" w:cs="Arial"/>
          <w:bCs/>
          <w:color w:val="000000"/>
          <w:sz w:val="24"/>
          <w:szCs w:val="24"/>
        </w:rPr>
        <w:br/>
      </w:r>
      <w:r w:rsidRPr="00B37981">
        <w:rPr>
          <w:rFonts w:ascii="Arial" w:hAnsi="Arial" w:cs="Arial"/>
          <w:color w:val="000000"/>
          <w:sz w:val="24"/>
          <w:szCs w:val="24"/>
        </w:rPr>
        <w:t>Iz svega prethodno navedenoga vidljivo je da stečajni dužnik nema uvjete za daljnje obavljanje</w:t>
      </w:r>
      <w:r w:rsidR="00EE3A43">
        <w:rPr>
          <w:rFonts w:ascii="Arial" w:hAnsi="Arial" w:cs="Arial"/>
          <w:color w:val="000000"/>
          <w:sz w:val="24"/>
          <w:szCs w:val="24"/>
        </w:rPr>
        <w:t xml:space="preserve"> </w:t>
      </w:r>
      <w:r w:rsidRPr="00B37981">
        <w:rPr>
          <w:rFonts w:ascii="Arial" w:hAnsi="Arial" w:cs="Arial"/>
          <w:color w:val="000000"/>
          <w:sz w:val="24"/>
          <w:szCs w:val="24"/>
        </w:rPr>
        <w:t>djelatnosti za koju je registriran te stečajni upravitelj predlaže Skupštini vjerovnika donošenje</w:t>
      </w:r>
      <w:r w:rsidR="00EE3A43">
        <w:rPr>
          <w:rFonts w:ascii="Arial" w:hAnsi="Arial" w:cs="Arial"/>
          <w:color w:val="000000"/>
          <w:sz w:val="24"/>
          <w:szCs w:val="24"/>
        </w:rPr>
        <w:t xml:space="preserve"> </w:t>
      </w:r>
      <w:r w:rsidRPr="00B37981">
        <w:rPr>
          <w:rFonts w:ascii="Arial" w:hAnsi="Arial" w:cs="Arial"/>
          <w:color w:val="000000"/>
          <w:sz w:val="24"/>
          <w:szCs w:val="24"/>
        </w:rPr>
        <w:t>slijedećih odluka:</w:t>
      </w:r>
      <w:r w:rsidRPr="00B37981">
        <w:rPr>
          <w:rFonts w:ascii="Arial" w:hAnsi="Arial" w:cs="Arial"/>
          <w:color w:val="000000"/>
          <w:sz w:val="24"/>
          <w:szCs w:val="24"/>
        </w:rPr>
        <w:br/>
        <w:t>1. Prihvaća se Izvješće stečajnog upravitelja o gospodarskom položaju dužnika i njegovim</w:t>
      </w:r>
      <w:r w:rsidR="00EE3A43">
        <w:rPr>
          <w:rFonts w:ascii="Arial" w:hAnsi="Arial" w:cs="Arial"/>
          <w:color w:val="000000"/>
          <w:sz w:val="24"/>
          <w:szCs w:val="24"/>
        </w:rPr>
        <w:t xml:space="preserve"> </w:t>
      </w:r>
      <w:r w:rsidRPr="00B37981">
        <w:rPr>
          <w:rFonts w:ascii="Arial" w:hAnsi="Arial" w:cs="Arial"/>
          <w:color w:val="000000"/>
          <w:sz w:val="24"/>
          <w:szCs w:val="24"/>
        </w:rPr>
        <w:t>uzrocima.</w:t>
      </w:r>
      <w:r w:rsidRPr="00B37981">
        <w:rPr>
          <w:rFonts w:ascii="Arial" w:hAnsi="Arial" w:cs="Arial"/>
          <w:color w:val="000000"/>
          <w:sz w:val="24"/>
          <w:szCs w:val="24"/>
        </w:rPr>
        <w:br/>
        <w:t>2. Sudski naložiti dužniku predaju stvari i odrediti ovršne radnje kojima će se taj nalog prisilno</w:t>
      </w:r>
      <w:r w:rsidR="00EE3A43">
        <w:rPr>
          <w:rFonts w:ascii="Arial" w:hAnsi="Arial" w:cs="Arial"/>
          <w:color w:val="000000"/>
          <w:sz w:val="24"/>
          <w:szCs w:val="24"/>
        </w:rPr>
        <w:t xml:space="preserve"> </w:t>
      </w:r>
      <w:r w:rsidRPr="00B37981">
        <w:rPr>
          <w:rFonts w:ascii="Arial" w:hAnsi="Arial" w:cs="Arial"/>
          <w:color w:val="000000"/>
          <w:sz w:val="24"/>
          <w:szCs w:val="24"/>
        </w:rPr>
        <w:t>ostvariti, uz primjenu mjere prisile protiv osoba ovlaštenih za zastupanje dužnika po</w:t>
      </w:r>
      <w:r w:rsidR="009777F3">
        <w:rPr>
          <w:rFonts w:ascii="Arial" w:hAnsi="Arial" w:cs="Arial"/>
          <w:color w:val="000000"/>
          <w:sz w:val="24"/>
          <w:szCs w:val="24"/>
        </w:rPr>
        <w:t xml:space="preserve"> </w:t>
      </w:r>
      <w:r w:rsidRPr="00B37981">
        <w:rPr>
          <w:rFonts w:ascii="Arial" w:hAnsi="Arial" w:cs="Arial"/>
          <w:color w:val="000000"/>
          <w:sz w:val="24"/>
          <w:szCs w:val="24"/>
        </w:rPr>
        <w:t>zakonu iz članka 178. SZ-a. Radi provedbe toga naloga sud je ovlašten zatražiti pomoć</w:t>
      </w:r>
      <w:r w:rsidR="009777F3">
        <w:rPr>
          <w:rFonts w:ascii="Arial" w:hAnsi="Arial" w:cs="Arial"/>
          <w:color w:val="000000"/>
          <w:sz w:val="24"/>
          <w:szCs w:val="24"/>
        </w:rPr>
        <w:t xml:space="preserve"> </w:t>
      </w:r>
      <w:r w:rsidRPr="00B37981">
        <w:rPr>
          <w:rFonts w:ascii="Arial" w:hAnsi="Arial" w:cs="Arial"/>
          <w:color w:val="000000"/>
          <w:sz w:val="24"/>
          <w:szCs w:val="24"/>
        </w:rPr>
        <w:t>policije.</w:t>
      </w:r>
      <w:r w:rsidRPr="00B37981">
        <w:rPr>
          <w:rFonts w:ascii="Arial" w:hAnsi="Arial" w:cs="Arial"/>
          <w:color w:val="000000"/>
          <w:sz w:val="24"/>
          <w:szCs w:val="24"/>
        </w:rPr>
        <w:br/>
        <w:t>3. Ukoliko osoba ovlaštena za zastupanje dužnika do otvaranja stečaja ne postupi prema</w:t>
      </w:r>
      <w:r w:rsidR="009777F3">
        <w:rPr>
          <w:rFonts w:ascii="Arial" w:hAnsi="Arial" w:cs="Arial"/>
          <w:color w:val="000000"/>
          <w:sz w:val="24"/>
          <w:szCs w:val="24"/>
        </w:rPr>
        <w:t xml:space="preserve"> </w:t>
      </w:r>
      <w:r w:rsidRPr="00B37981">
        <w:rPr>
          <w:rFonts w:ascii="Arial" w:hAnsi="Arial" w:cs="Arial"/>
          <w:color w:val="000000"/>
          <w:sz w:val="24"/>
          <w:szCs w:val="24"/>
        </w:rPr>
        <w:t>nalogu suda, stečajni upravitelj predlaže naložiti raspisivanje potrage za predmetima</w:t>
      </w:r>
      <w:r w:rsidR="009777F3">
        <w:rPr>
          <w:rFonts w:ascii="Arial" w:hAnsi="Arial" w:cs="Arial"/>
          <w:color w:val="000000"/>
          <w:sz w:val="24"/>
          <w:szCs w:val="24"/>
        </w:rPr>
        <w:t xml:space="preserve"> </w:t>
      </w:r>
      <w:r w:rsidRPr="00B37981">
        <w:rPr>
          <w:rFonts w:ascii="Arial" w:hAnsi="Arial" w:cs="Arial"/>
          <w:color w:val="000000"/>
          <w:sz w:val="24"/>
          <w:szCs w:val="24"/>
        </w:rPr>
        <w:t xml:space="preserve">stečajne mase i naložiti plaćanje odgovarajuće naknade stečajnom dužniku </w:t>
      </w:r>
      <w:r w:rsidRPr="00B37981">
        <w:rPr>
          <w:rFonts w:ascii="Arial" w:hAnsi="Arial" w:cs="Arial"/>
          <w:color w:val="000000"/>
          <w:sz w:val="24"/>
          <w:szCs w:val="24"/>
        </w:rPr>
        <w:lastRenderedPageBreak/>
        <w:t>za</w:t>
      </w:r>
      <w:r w:rsidR="009777F3">
        <w:rPr>
          <w:rFonts w:ascii="Arial" w:hAnsi="Arial" w:cs="Arial"/>
          <w:color w:val="000000"/>
          <w:sz w:val="24"/>
          <w:szCs w:val="24"/>
        </w:rPr>
        <w:t xml:space="preserve"> </w:t>
      </w:r>
      <w:r w:rsidRPr="00B37981">
        <w:rPr>
          <w:rFonts w:ascii="Arial" w:hAnsi="Arial" w:cs="Arial"/>
          <w:color w:val="000000"/>
          <w:sz w:val="24"/>
          <w:szCs w:val="24"/>
        </w:rPr>
        <w:t>neovlašteno korištenje odnosno uporabu od dana otvaranja stečajnoga postupka do dana</w:t>
      </w:r>
      <w:r w:rsidR="009777F3">
        <w:rPr>
          <w:rFonts w:ascii="Arial" w:hAnsi="Arial" w:cs="Arial"/>
          <w:color w:val="000000"/>
          <w:sz w:val="24"/>
          <w:szCs w:val="24"/>
        </w:rPr>
        <w:t xml:space="preserve"> </w:t>
      </w:r>
      <w:r w:rsidRPr="00B37981">
        <w:rPr>
          <w:rFonts w:ascii="Arial" w:hAnsi="Arial" w:cs="Arial"/>
          <w:color w:val="000000"/>
          <w:sz w:val="24"/>
          <w:szCs w:val="24"/>
        </w:rPr>
        <w:t>oduzimanja.</w:t>
      </w:r>
      <w:r w:rsidRPr="00B37981">
        <w:rPr>
          <w:rFonts w:ascii="Arial" w:hAnsi="Arial" w:cs="Arial"/>
          <w:color w:val="000000"/>
          <w:sz w:val="24"/>
          <w:szCs w:val="24"/>
        </w:rPr>
        <w:br/>
        <w:t>4. Kada se za to steknu uvjeti, stečajni postupak okončati unovčenjem imovine koja čini</w:t>
      </w:r>
      <w:r w:rsidRPr="00B37981">
        <w:rPr>
          <w:rFonts w:ascii="Arial" w:hAnsi="Arial" w:cs="Arial"/>
          <w:color w:val="000000"/>
          <w:sz w:val="24"/>
          <w:szCs w:val="24"/>
        </w:rPr>
        <w:br/>
        <w:t>stečajnu masu- vozila M1, marka MERCEDES KLASA E E 220 D 4MATIC</w:t>
      </w:r>
      <w:r w:rsidRPr="00B37981">
        <w:rPr>
          <w:rFonts w:ascii="Arial" w:hAnsi="Arial" w:cs="Arial"/>
          <w:color w:val="000000"/>
          <w:sz w:val="24"/>
          <w:szCs w:val="24"/>
        </w:rPr>
        <w:br/>
        <w:t>5. Ovlaštenom procjenitelju predati na procjenu vrijednost vozila u vlasništvu stečajnog</w:t>
      </w:r>
      <w:r w:rsidRPr="00B37981">
        <w:rPr>
          <w:rFonts w:ascii="Arial" w:hAnsi="Arial" w:cs="Arial"/>
          <w:color w:val="000000"/>
          <w:sz w:val="24"/>
          <w:szCs w:val="24"/>
        </w:rPr>
        <w:br/>
        <w:t>dužnika te ga ponuditi na prodaju.</w:t>
      </w:r>
      <w:r w:rsidRPr="00B37981">
        <w:rPr>
          <w:rFonts w:ascii="Arial" w:hAnsi="Arial" w:cs="Arial"/>
          <w:color w:val="000000"/>
          <w:sz w:val="24"/>
          <w:szCs w:val="24"/>
        </w:rPr>
        <w:br/>
        <w:t>6. Procjena troškova nastavka postupka: UKUPNO 9.000,00 KN, plus nagrada stečajnom</w:t>
      </w:r>
      <w:r w:rsidR="009777F3">
        <w:rPr>
          <w:rFonts w:ascii="Arial" w:hAnsi="Arial" w:cs="Arial"/>
          <w:color w:val="000000"/>
          <w:sz w:val="24"/>
          <w:szCs w:val="24"/>
        </w:rPr>
        <w:t xml:space="preserve"> </w:t>
      </w:r>
      <w:r w:rsidRPr="00B37981">
        <w:rPr>
          <w:rFonts w:ascii="Arial" w:hAnsi="Arial" w:cs="Arial"/>
          <w:color w:val="000000"/>
          <w:sz w:val="24"/>
          <w:szCs w:val="24"/>
        </w:rPr>
        <w:t>upravitelju, ovisno o vrijednosti unovčene imovine:</w:t>
      </w:r>
      <w:r w:rsidRPr="00B37981">
        <w:rPr>
          <w:rFonts w:ascii="Arial" w:hAnsi="Arial" w:cs="Arial"/>
          <w:color w:val="000000"/>
          <w:sz w:val="24"/>
          <w:szCs w:val="24"/>
        </w:rPr>
        <w:br/>
        <w:t>a. Knjigovodstvo: za 6 mjeseci: 4.200,00 kn</w:t>
      </w:r>
      <w:r w:rsidRPr="00B37981">
        <w:rPr>
          <w:rFonts w:ascii="Arial" w:hAnsi="Arial" w:cs="Arial"/>
          <w:color w:val="000000"/>
          <w:sz w:val="24"/>
          <w:szCs w:val="24"/>
        </w:rPr>
        <w:br/>
        <w:t>b. Trošak banke 800,00 kn</w:t>
      </w:r>
      <w:r w:rsidRPr="00B37981">
        <w:rPr>
          <w:rFonts w:ascii="Arial" w:hAnsi="Arial" w:cs="Arial"/>
          <w:color w:val="000000"/>
          <w:sz w:val="24"/>
          <w:szCs w:val="24"/>
        </w:rPr>
        <w:br/>
        <w:t>c. Procjena vrijednosti vozila: 1.000,00 kn</w:t>
      </w:r>
      <w:r w:rsidRPr="00B37981">
        <w:rPr>
          <w:rFonts w:ascii="Arial" w:hAnsi="Arial" w:cs="Arial"/>
          <w:color w:val="000000"/>
          <w:sz w:val="24"/>
          <w:szCs w:val="24"/>
        </w:rPr>
        <w:br/>
        <w:t>d. Troškovi stečajnog upravitelja: 1.000,00 kn</w:t>
      </w:r>
      <w:r w:rsidRPr="00B37981">
        <w:rPr>
          <w:rFonts w:ascii="Arial" w:hAnsi="Arial" w:cs="Arial"/>
          <w:color w:val="000000"/>
          <w:sz w:val="24"/>
          <w:szCs w:val="24"/>
        </w:rPr>
        <w:br/>
        <w:t>e. Ostali nepredvidivi troškovi: 2.000,00 kn</w:t>
      </w:r>
      <w:r w:rsidRPr="00B37981">
        <w:rPr>
          <w:rFonts w:ascii="Arial" w:hAnsi="Arial" w:cs="Arial"/>
          <w:color w:val="000000"/>
          <w:sz w:val="24"/>
          <w:szCs w:val="24"/>
        </w:rPr>
        <w:br/>
        <w:t>f. Nagrada stečajnom upravitelju: - ovisno o vrijednosti unovčene</w:t>
      </w:r>
      <w:r w:rsidR="009777F3">
        <w:rPr>
          <w:rFonts w:ascii="Arial" w:hAnsi="Arial" w:cs="Arial"/>
          <w:color w:val="000000"/>
          <w:sz w:val="24"/>
          <w:szCs w:val="24"/>
        </w:rPr>
        <w:t xml:space="preserve"> </w:t>
      </w:r>
      <w:r w:rsidRPr="00B37981">
        <w:rPr>
          <w:rFonts w:ascii="Arial" w:hAnsi="Arial" w:cs="Arial"/>
          <w:color w:val="000000"/>
          <w:sz w:val="24"/>
          <w:szCs w:val="24"/>
        </w:rPr>
        <w:t>imovine</w:t>
      </w:r>
      <w:r w:rsidRPr="00B37981">
        <w:rPr>
          <w:rFonts w:ascii="ArialMT" w:hAnsi="ArialMT"/>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3F7B91" w:rsidP="004079E2" w:rsidRDefault="003F7B91">
      <w:pPr>
        <w:jc w:val="center"/>
        <w:rPr>
          <w:rFonts w:ascii="Arial" w:hAnsi="Arial" w:cs="Arial"/>
          <w:bCs/>
          <w:sz w:val="24"/>
          <w:szCs w:val="24"/>
        </w:rPr>
      </w:pPr>
    </w:p>
    <w:p w:rsidR="00CB716A" w:rsidP="00CB716A" w:rsidRDefault="009777F3">
      <w:pPr>
        <w:pStyle w:val="Odlomakpopisa"/>
        <w:numPr>
          <w:ilvl w:val="0"/>
          <w:numId w:val="13"/>
        </w:numPr>
        <w:rPr>
          <w:rFonts w:ascii="Arial" w:hAnsi="Arial" w:cs="Arial"/>
          <w:color w:val="000000"/>
          <w:sz w:val="24"/>
          <w:szCs w:val="24"/>
        </w:rPr>
      </w:pPr>
      <w:r w:rsidRPr="00B37981">
        <w:rPr>
          <w:rFonts w:ascii="Arial" w:hAnsi="Arial" w:cs="Arial"/>
          <w:color w:val="000000"/>
          <w:sz w:val="24"/>
          <w:szCs w:val="24"/>
        </w:rPr>
        <w:t>Prihvaća se Izvješće stečajnog upravitelja o gospodarskom položaju dužnika i njegovim</w:t>
      </w:r>
      <w:r>
        <w:rPr>
          <w:rFonts w:ascii="Arial" w:hAnsi="Arial" w:cs="Arial"/>
          <w:color w:val="000000"/>
          <w:sz w:val="24"/>
          <w:szCs w:val="24"/>
        </w:rPr>
        <w:t xml:space="preserve"> </w:t>
      </w:r>
      <w:r w:rsidRPr="00B37981">
        <w:rPr>
          <w:rFonts w:ascii="Arial" w:hAnsi="Arial" w:cs="Arial"/>
          <w:color w:val="000000"/>
          <w:sz w:val="24"/>
          <w:szCs w:val="24"/>
        </w:rPr>
        <w:t>uzrocima.</w:t>
      </w:r>
    </w:p>
    <w:p w:rsidR="00CB716A" w:rsidP="00CB716A" w:rsidRDefault="009777F3">
      <w:pPr>
        <w:pStyle w:val="Odlomakpopisa"/>
        <w:numPr>
          <w:ilvl w:val="0"/>
          <w:numId w:val="13"/>
        </w:numPr>
        <w:rPr>
          <w:rFonts w:ascii="Arial" w:hAnsi="Arial" w:cs="Arial"/>
          <w:color w:val="000000"/>
          <w:sz w:val="24"/>
          <w:szCs w:val="24"/>
        </w:rPr>
      </w:pPr>
      <w:r w:rsidRPr="00B37981">
        <w:rPr>
          <w:rFonts w:ascii="Arial" w:hAnsi="Arial" w:cs="Arial"/>
          <w:color w:val="000000"/>
          <w:sz w:val="24"/>
          <w:szCs w:val="24"/>
        </w:rPr>
        <w:t>Sudski naložiti dužniku predaju stvari i odrediti ovršne radnje kojima će se taj nalog prisilno</w:t>
      </w:r>
      <w:r>
        <w:rPr>
          <w:rFonts w:ascii="Arial" w:hAnsi="Arial" w:cs="Arial"/>
          <w:color w:val="000000"/>
          <w:sz w:val="24"/>
          <w:szCs w:val="24"/>
        </w:rPr>
        <w:t xml:space="preserve"> </w:t>
      </w:r>
      <w:r w:rsidRPr="00B37981">
        <w:rPr>
          <w:rFonts w:ascii="Arial" w:hAnsi="Arial" w:cs="Arial"/>
          <w:color w:val="000000"/>
          <w:sz w:val="24"/>
          <w:szCs w:val="24"/>
        </w:rPr>
        <w:t>ostvariti, uz primjenu mjere prisile protiv osoba ovlaštenih za zastupanje dužnika po</w:t>
      </w:r>
      <w:r>
        <w:rPr>
          <w:rFonts w:ascii="Arial" w:hAnsi="Arial" w:cs="Arial"/>
          <w:color w:val="000000"/>
          <w:sz w:val="24"/>
          <w:szCs w:val="24"/>
        </w:rPr>
        <w:t xml:space="preserve"> </w:t>
      </w:r>
      <w:r w:rsidRPr="00B37981">
        <w:rPr>
          <w:rFonts w:ascii="Arial" w:hAnsi="Arial" w:cs="Arial"/>
          <w:color w:val="000000"/>
          <w:sz w:val="24"/>
          <w:szCs w:val="24"/>
        </w:rPr>
        <w:t>zakonu iz članka 178. SZ-a. Radi provedbe toga naloga sud je ovlašten zatražiti pomoć</w:t>
      </w:r>
      <w:r>
        <w:rPr>
          <w:rFonts w:ascii="Arial" w:hAnsi="Arial" w:cs="Arial"/>
          <w:color w:val="000000"/>
          <w:sz w:val="24"/>
          <w:szCs w:val="24"/>
        </w:rPr>
        <w:t xml:space="preserve"> </w:t>
      </w:r>
      <w:r w:rsidRPr="00B37981">
        <w:rPr>
          <w:rFonts w:ascii="Arial" w:hAnsi="Arial" w:cs="Arial"/>
          <w:color w:val="000000"/>
          <w:sz w:val="24"/>
          <w:szCs w:val="24"/>
        </w:rPr>
        <w:t>policije.</w:t>
      </w:r>
    </w:p>
    <w:p w:rsidR="00CB716A" w:rsidP="00CB716A" w:rsidRDefault="009777F3">
      <w:pPr>
        <w:pStyle w:val="Odlomakpopisa"/>
        <w:numPr>
          <w:ilvl w:val="0"/>
          <w:numId w:val="13"/>
        </w:numPr>
        <w:rPr>
          <w:rFonts w:ascii="Arial" w:hAnsi="Arial" w:cs="Arial"/>
          <w:color w:val="000000"/>
          <w:sz w:val="24"/>
          <w:szCs w:val="24"/>
        </w:rPr>
      </w:pPr>
      <w:r w:rsidRPr="00B37981">
        <w:rPr>
          <w:rFonts w:ascii="Arial" w:hAnsi="Arial" w:cs="Arial"/>
          <w:color w:val="000000"/>
          <w:sz w:val="24"/>
          <w:szCs w:val="24"/>
        </w:rPr>
        <w:t>Ukoliko osoba ovlaštena za zastupanje dužnika do otvaranja stečaja ne postupi prema</w:t>
      </w:r>
      <w:r>
        <w:rPr>
          <w:rFonts w:ascii="Arial" w:hAnsi="Arial" w:cs="Arial"/>
          <w:color w:val="000000"/>
          <w:sz w:val="24"/>
          <w:szCs w:val="24"/>
        </w:rPr>
        <w:t xml:space="preserve"> </w:t>
      </w:r>
      <w:r w:rsidRPr="00B37981">
        <w:rPr>
          <w:rFonts w:ascii="Arial" w:hAnsi="Arial" w:cs="Arial"/>
          <w:color w:val="000000"/>
          <w:sz w:val="24"/>
          <w:szCs w:val="24"/>
        </w:rPr>
        <w:t>nalogu suda, stečajni upravitelj predlaže naložiti raspisivanje potrage za predmetima</w:t>
      </w:r>
      <w:r>
        <w:rPr>
          <w:rFonts w:ascii="Arial" w:hAnsi="Arial" w:cs="Arial"/>
          <w:color w:val="000000"/>
          <w:sz w:val="24"/>
          <w:szCs w:val="24"/>
        </w:rPr>
        <w:t xml:space="preserve"> </w:t>
      </w:r>
      <w:r w:rsidRPr="00B37981">
        <w:rPr>
          <w:rFonts w:ascii="Arial" w:hAnsi="Arial" w:cs="Arial"/>
          <w:color w:val="000000"/>
          <w:sz w:val="24"/>
          <w:szCs w:val="24"/>
        </w:rPr>
        <w:t>stečajne mase i naložiti plaćanje odgovarajuće naknade stečajnom dužniku za</w:t>
      </w:r>
      <w:r>
        <w:rPr>
          <w:rFonts w:ascii="Arial" w:hAnsi="Arial" w:cs="Arial"/>
          <w:color w:val="000000"/>
          <w:sz w:val="24"/>
          <w:szCs w:val="24"/>
        </w:rPr>
        <w:t xml:space="preserve"> </w:t>
      </w:r>
      <w:r w:rsidRPr="00B37981">
        <w:rPr>
          <w:rFonts w:ascii="Arial" w:hAnsi="Arial" w:cs="Arial"/>
          <w:color w:val="000000"/>
          <w:sz w:val="24"/>
          <w:szCs w:val="24"/>
        </w:rPr>
        <w:t>neovlašteno korištenje odnosno uporabu od dana otvaranja stečajnoga postupka do dana</w:t>
      </w:r>
      <w:r>
        <w:rPr>
          <w:rFonts w:ascii="Arial" w:hAnsi="Arial" w:cs="Arial"/>
          <w:color w:val="000000"/>
          <w:sz w:val="24"/>
          <w:szCs w:val="24"/>
        </w:rPr>
        <w:t xml:space="preserve"> </w:t>
      </w:r>
      <w:r w:rsidRPr="00B37981">
        <w:rPr>
          <w:rFonts w:ascii="Arial" w:hAnsi="Arial" w:cs="Arial"/>
          <w:color w:val="000000"/>
          <w:sz w:val="24"/>
          <w:szCs w:val="24"/>
        </w:rPr>
        <w:t>oduzimanja.</w:t>
      </w:r>
    </w:p>
    <w:p w:rsidR="00CB716A" w:rsidP="00CB716A" w:rsidRDefault="009777F3">
      <w:pPr>
        <w:pStyle w:val="Odlomakpopisa"/>
        <w:numPr>
          <w:ilvl w:val="0"/>
          <w:numId w:val="13"/>
        </w:numPr>
        <w:rPr>
          <w:rFonts w:ascii="Arial" w:hAnsi="Arial" w:cs="Arial"/>
          <w:color w:val="000000"/>
          <w:sz w:val="24"/>
          <w:szCs w:val="24"/>
        </w:rPr>
      </w:pPr>
      <w:r w:rsidRPr="00B37981">
        <w:rPr>
          <w:rFonts w:ascii="Arial" w:hAnsi="Arial" w:cs="Arial"/>
          <w:color w:val="000000"/>
          <w:sz w:val="24"/>
          <w:szCs w:val="24"/>
        </w:rPr>
        <w:lastRenderedPageBreak/>
        <w:t>Kada se za to steknu uvjeti, stečajni postupak okončati unovčenjem imovine koja čini</w:t>
      </w:r>
      <w:r w:rsidR="00CB716A">
        <w:rPr>
          <w:rFonts w:ascii="Arial" w:hAnsi="Arial" w:cs="Arial"/>
          <w:color w:val="000000"/>
          <w:sz w:val="24"/>
          <w:szCs w:val="24"/>
        </w:rPr>
        <w:t xml:space="preserve"> </w:t>
      </w:r>
      <w:r w:rsidRPr="00B37981">
        <w:rPr>
          <w:rFonts w:ascii="Arial" w:hAnsi="Arial" w:cs="Arial"/>
          <w:color w:val="000000"/>
          <w:sz w:val="24"/>
          <w:szCs w:val="24"/>
        </w:rPr>
        <w:t>stečajnu masu- vozila M1, marka MERCEDES KLASA E E 220 D 4MATIC</w:t>
      </w:r>
    </w:p>
    <w:p w:rsidR="00CB716A" w:rsidP="00CB716A" w:rsidRDefault="009777F3">
      <w:pPr>
        <w:pStyle w:val="Odlomakpopisa"/>
        <w:numPr>
          <w:ilvl w:val="0"/>
          <w:numId w:val="13"/>
        </w:numPr>
        <w:rPr>
          <w:rFonts w:ascii="Arial" w:hAnsi="Arial" w:cs="Arial"/>
          <w:color w:val="000000"/>
          <w:sz w:val="24"/>
          <w:szCs w:val="24"/>
        </w:rPr>
      </w:pPr>
      <w:r w:rsidRPr="00B37981">
        <w:rPr>
          <w:rFonts w:ascii="Arial" w:hAnsi="Arial" w:cs="Arial"/>
          <w:color w:val="000000"/>
          <w:sz w:val="24"/>
          <w:szCs w:val="24"/>
        </w:rPr>
        <w:t>Ovlaštenom procjenitelju predati na procjenu vrijednost vozila u vlasništvu stečajnog</w:t>
      </w:r>
      <w:r w:rsidR="00CB716A">
        <w:rPr>
          <w:rFonts w:ascii="Arial" w:hAnsi="Arial" w:cs="Arial"/>
          <w:color w:val="000000"/>
          <w:sz w:val="24"/>
          <w:szCs w:val="24"/>
        </w:rPr>
        <w:t xml:space="preserve"> </w:t>
      </w:r>
      <w:r w:rsidRPr="00B37981">
        <w:rPr>
          <w:rFonts w:ascii="Arial" w:hAnsi="Arial" w:cs="Arial"/>
          <w:color w:val="000000"/>
          <w:sz w:val="24"/>
          <w:szCs w:val="24"/>
        </w:rPr>
        <w:t>dužnika te ga ponuditi na prodaju.</w:t>
      </w:r>
    </w:p>
    <w:p w:rsidR="00A16AC3" w:rsidP="00CB716A" w:rsidRDefault="009777F3">
      <w:pPr>
        <w:pStyle w:val="Odlomakpopisa"/>
        <w:numPr>
          <w:ilvl w:val="0"/>
          <w:numId w:val="13"/>
        </w:numPr>
        <w:rPr>
          <w:rFonts w:ascii="Arial" w:hAnsi="Arial" w:cs="Arial"/>
          <w:color w:val="000000"/>
          <w:sz w:val="24"/>
          <w:szCs w:val="24"/>
        </w:rPr>
      </w:pPr>
      <w:r w:rsidRPr="00B37981">
        <w:rPr>
          <w:rFonts w:ascii="Arial" w:hAnsi="Arial" w:cs="Arial"/>
          <w:color w:val="000000"/>
          <w:sz w:val="24"/>
          <w:szCs w:val="24"/>
        </w:rPr>
        <w:t>Procjena troškova nastavka postupka: UKUPNO 9.000,00 KN, plus nagrada stečajnom</w:t>
      </w:r>
      <w:r>
        <w:rPr>
          <w:rFonts w:ascii="Arial" w:hAnsi="Arial" w:cs="Arial"/>
          <w:color w:val="000000"/>
          <w:sz w:val="24"/>
          <w:szCs w:val="24"/>
        </w:rPr>
        <w:t xml:space="preserve"> </w:t>
      </w:r>
      <w:r w:rsidRPr="00B37981">
        <w:rPr>
          <w:rFonts w:ascii="Arial" w:hAnsi="Arial" w:cs="Arial"/>
          <w:color w:val="000000"/>
          <w:sz w:val="24"/>
          <w:szCs w:val="24"/>
        </w:rPr>
        <w:t>upravitelju, ovisno o vrijednosti unovčene imovine:</w:t>
      </w:r>
      <w:r w:rsidRPr="00B37981">
        <w:rPr>
          <w:rFonts w:ascii="Arial" w:hAnsi="Arial" w:cs="Arial"/>
          <w:color w:val="000000"/>
          <w:sz w:val="24"/>
          <w:szCs w:val="24"/>
        </w:rPr>
        <w:br/>
        <w:t>a. Knjigovodstvo: za 6 mjeseci: 4.200,00 kn</w:t>
      </w:r>
      <w:r w:rsidRPr="00B37981">
        <w:rPr>
          <w:rFonts w:ascii="Arial" w:hAnsi="Arial" w:cs="Arial"/>
          <w:color w:val="000000"/>
          <w:sz w:val="24"/>
          <w:szCs w:val="24"/>
        </w:rPr>
        <w:br/>
        <w:t>b. Trošak banke 800,00 kn</w:t>
      </w:r>
      <w:r w:rsidRPr="00B37981">
        <w:rPr>
          <w:rFonts w:ascii="Arial" w:hAnsi="Arial" w:cs="Arial"/>
          <w:color w:val="000000"/>
          <w:sz w:val="24"/>
          <w:szCs w:val="24"/>
        </w:rPr>
        <w:br/>
        <w:t>c. Procjena vrijednosti vozila: 1.000,00 kn</w:t>
      </w:r>
      <w:r w:rsidRPr="00B37981">
        <w:rPr>
          <w:rFonts w:ascii="Arial" w:hAnsi="Arial" w:cs="Arial"/>
          <w:color w:val="000000"/>
          <w:sz w:val="24"/>
          <w:szCs w:val="24"/>
        </w:rPr>
        <w:br/>
        <w:t>d. Troškovi stečajnog upravitelja: 1.000,00 kn</w:t>
      </w:r>
      <w:r w:rsidRPr="00B37981">
        <w:rPr>
          <w:rFonts w:ascii="Arial" w:hAnsi="Arial" w:cs="Arial"/>
          <w:color w:val="000000"/>
          <w:sz w:val="24"/>
          <w:szCs w:val="24"/>
        </w:rPr>
        <w:br/>
        <w:t>e. Ostali nepredvidivi troškovi: 2.000,00 kn</w:t>
      </w:r>
      <w:r w:rsidRPr="00B37981">
        <w:rPr>
          <w:rFonts w:ascii="Arial" w:hAnsi="Arial" w:cs="Arial"/>
          <w:color w:val="000000"/>
          <w:sz w:val="24"/>
          <w:szCs w:val="24"/>
        </w:rPr>
        <w:br/>
        <w:t>f. Nagrada stečajnom upravitelju: - ovisno o vrijednosti unovčene</w:t>
      </w:r>
      <w:r>
        <w:rPr>
          <w:rFonts w:ascii="Arial" w:hAnsi="Arial" w:cs="Arial"/>
          <w:color w:val="000000"/>
          <w:sz w:val="24"/>
          <w:szCs w:val="24"/>
        </w:rPr>
        <w:t xml:space="preserve"> </w:t>
      </w:r>
      <w:r w:rsidRPr="00B37981">
        <w:rPr>
          <w:rFonts w:ascii="Arial" w:hAnsi="Arial" w:cs="Arial"/>
          <w:color w:val="000000"/>
          <w:sz w:val="24"/>
          <w:szCs w:val="24"/>
        </w:rPr>
        <w:t>imovine</w:t>
      </w:r>
    </w:p>
    <w:p w:rsidR="00CB716A" w:rsidP="00CB716A" w:rsidRDefault="00CB716A">
      <w:pPr>
        <w:pStyle w:val="Odlomakpopisa"/>
        <w:ind w:left="1440"/>
        <w:rPr>
          <w:rFonts w:ascii="Arial" w:hAnsi="Arial" w:cs="Arial"/>
          <w:color w:val="000000"/>
          <w:sz w:val="24"/>
          <w:szCs w:val="24"/>
        </w:rPr>
      </w:pPr>
    </w:p>
    <w:p w:rsidRPr="00ED4167" w:rsidR="00BA294D" w:rsidP="00A16AC3" w:rsidRDefault="00EF3050">
      <w:pPr>
        <w:pStyle w:val="Odlomakpopisa"/>
        <w:ind w:left="1080"/>
        <w:jc w:val="center"/>
        <w:rPr>
          <w:rFonts w:ascii="Arial" w:hAnsi="Arial" w:cs="Arial"/>
          <w:bCs/>
          <w:sz w:val="24"/>
          <w:szCs w:val="24"/>
        </w:rPr>
      </w:pPr>
      <w:r w:rsidRPr="00ED4167">
        <w:rPr>
          <w:rFonts w:ascii="Arial" w:hAnsi="Arial" w:cs="Arial"/>
          <w:bCs/>
          <w:sz w:val="24"/>
          <w:szCs w:val="24"/>
        </w:rPr>
        <w:t xml:space="preserve">Dovršeno u </w:t>
      </w:r>
      <w:r w:rsidR="00910B3A">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A6EF1" w:rsidRDefault="00CA6EF1">
      <w:r>
        <w:separator/>
      </w:r>
    </w:p>
  </w:endnote>
  <w:endnote w:type="continuationSeparator" w:id="0">
    <w:p w:rsidR="00CA6EF1" w:rsidRDefault="00CA6EF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A6EF1" w:rsidRDefault="00CA6EF1">
      <w:r>
        <w:separator/>
      </w:r>
    </w:p>
  </w:footnote>
  <w:footnote w:type="continuationSeparator" w:id="0">
    <w:p w:rsidR="00CA6EF1" w:rsidRDefault="00CA6EF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6EF1" w:rsidP="00D81A44" w:rsidRDefault="00CA6EF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A6EF1" w:rsidRDefault="00CA6EF1">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CA6EF1" w:rsidP="00D81A44" w:rsidRDefault="00CA6EF1">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2A03F1">
      <w:rPr>
        <w:rStyle w:val="Brojstranice"/>
        <w:rFonts w:ascii="Arial" w:hAnsi="Arial" w:cs="Arial"/>
        <w:noProof/>
        <w:sz w:val="24"/>
        <w:szCs w:val="24"/>
      </w:rPr>
      <w:t>7</w:t>
    </w:r>
    <w:r w:rsidRPr="00E44E9F">
      <w:rPr>
        <w:rStyle w:val="Brojstranice"/>
        <w:rFonts w:ascii="Arial" w:hAnsi="Arial" w:cs="Arial"/>
        <w:sz w:val="24"/>
        <w:szCs w:val="24"/>
      </w:rPr>
      <w:fldChar w:fldCharType="end"/>
    </w:r>
  </w:p>
  <w:p w:rsidRPr="00A207D6" w:rsidR="00CA6EF1" w:rsidP="003D5E96" w:rsidRDefault="00CA6EF1">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F74639">
      <w:rPr>
        <w:rFonts w:ascii="Arial" w:hAnsi="Arial" w:cs="Arial"/>
        <w:bCs/>
        <w:sz w:val="24"/>
        <w:szCs w:val="24"/>
      </w:rPr>
      <w:t>466</w:t>
    </w:r>
    <w:r>
      <w:rPr>
        <w:rFonts w:ascii="Arial" w:hAnsi="Arial" w:cs="Arial"/>
        <w:bCs/>
        <w:sz w:val="24"/>
        <w:szCs w:val="24"/>
      </w:rPr>
      <w:t>/21</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6EF1" w:rsidRDefault="00CA6EF1">
    <w:pPr>
      <w:pStyle w:val="Zaglavlje"/>
    </w:pPr>
  </w:p>
  <w:p w:rsidR="00CA6EF1" w:rsidRDefault="00CA6EF1">
    <w:pPr>
      <w:pStyle w:val="Zaglavlje"/>
    </w:pPr>
  </w:p>
  <w:p w:rsidR="00CA6EF1" w:rsidRDefault="00CA6EF1">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4"/>
  </w:num>
  <w:num w:numId="2">
    <w:abstractNumId w:val="19"/>
  </w:num>
  <w:num w:numId="3">
    <w:abstractNumId w:val="7"/>
  </w:num>
  <w:num w:numId="4">
    <w:abstractNumId w:val="8"/>
  </w:num>
  <w:num w:numId="5">
    <w:abstractNumId w:val="13"/>
  </w:num>
  <w:num w:numId="6">
    <w:abstractNumId w:val="17"/>
  </w:num>
  <w:num w:numId="7">
    <w:abstractNumId w:val="16"/>
  </w:num>
  <w:num w:numId="8">
    <w:abstractNumId w:val="15"/>
  </w:num>
  <w:num w:numId="9">
    <w:abstractNumId w:val="12"/>
  </w:num>
  <w:num w:numId="10">
    <w:abstractNumId w:val="10"/>
  </w:num>
  <w:num w:numId="11">
    <w:abstractNumId w:val="11"/>
  </w:num>
  <w:num w:numId="12">
    <w:abstractNumId w:val="18"/>
  </w:num>
  <w:num w:numId="13">
    <w:abstractNumId w:val="9"/>
  </w:num>
  <w:numIdMacAtCleanup w:val="2"/>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215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19"/>
    <w:rsid w:val="00036646"/>
    <w:rsid w:val="00037E28"/>
    <w:rsid w:val="00040FFC"/>
    <w:rsid w:val="00042895"/>
    <w:rsid w:val="000457CD"/>
    <w:rsid w:val="00046063"/>
    <w:rsid w:val="0004683F"/>
    <w:rsid w:val="00047061"/>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3ED"/>
    <w:rsid w:val="00172D60"/>
    <w:rsid w:val="00175846"/>
    <w:rsid w:val="00175AE1"/>
    <w:rsid w:val="00175CA0"/>
    <w:rsid w:val="00175F9B"/>
    <w:rsid w:val="001765E0"/>
    <w:rsid w:val="00176E40"/>
    <w:rsid w:val="00180340"/>
    <w:rsid w:val="001809CF"/>
    <w:rsid w:val="00182185"/>
    <w:rsid w:val="00182244"/>
    <w:rsid w:val="00182D1B"/>
    <w:rsid w:val="001834E2"/>
    <w:rsid w:val="001847BE"/>
    <w:rsid w:val="00185203"/>
    <w:rsid w:val="00186836"/>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03F1"/>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FF4"/>
    <w:rsid w:val="0056615C"/>
    <w:rsid w:val="00567070"/>
    <w:rsid w:val="00570945"/>
    <w:rsid w:val="00571D36"/>
    <w:rsid w:val="00574B27"/>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2D2F"/>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5011E"/>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B6E"/>
    <w:rsid w:val="009E2E3B"/>
    <w:rsid w:val="009E3AAC"/>
    <w:rsid w:val="009E45DF"/>
    <w:rsid w:val="009E551B"/>
    <w:rsid w:val="009E5D54"/>
    <w:rsid w:val="009E5EDE"/>
    <w:rsid w:val="009E6808"/>
    <w:rsid w:val="009F22C6"/>
    <w:rsid w:val="009F2737"/>
    <w:rsid w:val="009F3B2D"/>
    <w:rsid w:val="009F4B75"/>
    <w:rsid w:val="009F707E"/>
    <w:rsid w:val="009F79B8"/>
    <w:rsid w:val="009F7A05"/>
    <w:rsid w:val="00A00232"/>
    <w:rsid w:val="00A006E0"/>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513"/>
    <w:rsid w:val="00A262E7"/>
    <w:rsid w:val="00A3028E"/>
    <w:rsid w:val="00A30477"/>
    <w:rsid w:val="00A305C3"/>
    <w:rsid w:val="00A325D0"/>
    <w:rsid w:val="00A32BFC"/>
    <w:rsid w:val="00A3386F"/>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3F2C"/>
    <w:rsid w:val="00CA654C"/>
    <w:rsid w:val="00CA6CAA"/>
    <w:rsid w:val="00CA6EF1"/>
    <w:rsid w:val="00CA6F4D"/>
    <w:rsid w:val="00CA715D"/>
    <w:rsid w:val="00CA7683"/>
    <w:rsid w:val="00CB07AB"/>
    <w:rsid w:val="00CB0929"/>
    <w:rsid w:val="00CB1126"/>
    <w:rsid w:val="00CB50E4"/>
    <w:rsid w:val="00CB59FE"/>
    <w:rsid w:val="00CB716A"/>
    <w:rsid w:val="00CC043F"/>
    <w:rsid w:val="00CC077C"/>
    <w:rsid w:val="00CC1C9F"/>
    <w:rsid w:val="00CC1D8E"/>
    <w:rsid w:val="00CC2DF5"/>
    <w:rsid w:val="00CC3A52"/>
    <w:rsid w:val="00CC5122"/>
    <w:rsid w:val="00CC6233"/>
    <w:rsid w:val="00CC69CD"/>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775"/>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293"/>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153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6. rujna 2022.</izvorni_sadrzaj>
    <derivirana_varijabla naziv="DomainObject.StvarniPocetakDatum_1">6. rujna 2022.</derivirana_varijabla>
  </DomainObject.StvarniPocetakDatum>
  <DomainObject.StvarniZavrsetakDatum>
    <izvorni_sadrzaj>6. rujna 2022.</izvorni_sadrzaj>
    <derivirana_varijabla naziv="DomainObject.StvarniZavrsetakDatum_1">6. rujna 2022.</derivirana_varijabla>
  </DomainObject.StvarniZavrsetakDatum>
  <DomainObject.PlaniraniZavrsetakDatum>
    <izvorni_sadrzaj>6. rujna 2022.</izvorni_sadrzaj>
    <derivirana_varijabla naziv="DomainObject.PlaniraniZavrsetakDatum_1">6. rujna 2022.</derivirana_varijabla>
  </DomainObject.PlaniraniZavrsetakDatum>
  <DomainObject.PlaniraniPocetakDatum>
    <izvorni_sadrzaj>6. rujna 2022.</izvorni_sadrzaj>
    <derivirana_varijabla naziv="DomainObject.PlaniraniPocetakDatum_1">6. rujna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10:12</izvorni_sadrzaj>
    <derivirana_varijabla naziv="DomainObject.StvarniZavrsetakVrijeme_1">10:12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2022.</izvorni_sadrzaj>
    <derivirana_varijabla naziv="DomainObject.Zapisnik.DatumKreiranja_1">6. rujna 2022.</derivirana_varijabla>
  </DomainObject.Zapisnik.DatumKreiranja>
  <DomainObject.Zapisnik.ImovinskaKorist>
    <izvorni_sadrzaj/>
    <derivirana_varijabla naziv="DomainObject.Zapisnik.ImovinskaKorist_1"/>
  </DomainObject.Zapisnik.ImovinskaKorist>
  <DomainObject.Zapisnik.Oznaka>
    <izvorni_sadrzaj>St-466/2021-29</izvorni_sadrzaj>
    <derivirana_varijabla naziv="DomainObject.Zapisnik.Oznaka_1">St-466/2021-29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19. veljače 2021.</izvorni_sadrzaj>
    <derivirana_varijabla naziv="DomainObject.Predmet.DatumOsnivanja_1">19.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St-466/2021</izvorni_sadrzaj>
    <derivirana_varijabla naziv="DomainObject.Predmet.OznakaBroj_1">St-466/2021</derivirana_varijabla>
  </DomainObject.Predmet.OznakaBroj>
  <DomainObject.Predmet.OznakaBrojOptuznogAkta>
    <izvorni_sadrzaj>04-06-21-1223</izvorni_sadrzaj>
    <derivirana_varijabla naziv="DomainObject.Predmet.OznakaBrojOptuznogAkta_1">04-06-21-1223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DIES SOLIS d.o.o. za turizam i usluge</izvorni_sadrzaj>
    <derivirana_varijabla naziv="DomainObject.Predmet.ProtustrankaFormated_1">  DIES SOLIS d.o.o. za turizam i usluge</derivirana_varijabla>
  </DomainObject.Predmet.ProtustrankaFormated>
  <DomainObject.Predmet.ProtustrankaFormatedOIB>
    <izvorni_sadrzaj>  DIES SOLIS d.o.o. za turizam i usluge, OIB 29931899214</izvorni_sadrzaj>
    <derivirana_varijabla naziv="DomainObject.Predmet.ProtustrankaFormatedOIB_1">  DIES SOLIS d.o.o. za turizam i usluge, OIB 29931899214</derivirana_varijabla>
  </DomainObject.Predmet.ProtustrankaFormatedOIB>
  <DomainObject.Predmet.ProtustrankaFormatedWithAdress>
    <izvorni_sadrzaj> DIES SOLIS d.o.o. za turizam i usluge, Nova Ves 42, 10000 Zagreb</izvorni_sadrzaj>
    <derivirana_varijabla naziv="DomainObject.Predmet.ProtustrankaFormatedWithAdress_1"> DIES SOLIS d.o.o. za turizam i usluge, Nova Ves 42, 10000 Zagreb</derivirana_varijabla>
  </DomainObject.Predmet.ProtustrankaFormatedWithAdress>
  <DomainObject.Predmet.ProtustrankaFormatedWithAdressOIB>
    <izvorni_sadrzaj> DIES SOLIS d.o.o. za turizam i usluge, OIB 29931899214, Nova Ves 42, 10000 Zagreb</izvorni_sadrzaj>
    <derivirana_varijabla naziv="DomainObject.Predmet.ProtustrankaFormatedWithAdressOIB_1"> DIES SOLIS d.o.o. za turizam i usluge, OIB 29931899214, Nova Ves 42, 10000 Zagreb</derivirana_varijabla>
  </DomainObject.Predmet.ProtustrankaFormatedWithAdressOIB>
  <DomainObject.Predmet.ProtustrankaWithAdress>
    <izvorni_sadrzaj>DIES SOLIS d.o.o. za turizam i usluge Nova Ves 42, 10000 Zagreb</izvorni_sadrzaj>
    <derivirana_varijabla naziv="DomainObject.Predmet.ProtustrankaWithAdress_1">DIES SOLIS d.o.o. za turizam i usluge Nova Ves 42, 10000 Zagreb</derivirana_varijabla>
  </DomainObject.Predmet.ProtustrankaWithAdress>
  <DomainObject.Predmet.ProtustrankaWithAdressOIB>
    <izvorni_sadrzaj>DIES SOLIS d.o.o. za turizam i usluge, OIB 29931899214, Nova Ves 42, 10000 Zagreb</izvorni_sadrzaj>
    <derivirana_varijabla naziv="DomainObject.Predmet.ProtustrankaWithAdressOIB_1">DIES SOLIS d.o.o. za turizam i usluge, OIB 29931899214, Nova Ves 42, 10000 Zagreb</derivirana_varijabla>
  </DomainObject.Predmet.ProtustrankaWithAdressOIB>
  <DomainObject.Predmet.ProtustrankaNazivFormated>
    <izvorni_sadrzaj>DIES SOLIS d.o.o. za turizam i usluge</izvorni_sadrzaj>
    <derivirana_varijabla naziv="DomainObject.Predmet.ProtustrankaNazivFormated_1">DIES SOLIS d.o.o. za turizam i usluge</derivirana_varijabla>
  </DomainObject.Predmet.ProtustrankaNazivFormated>
  <DomainObject.Predmet.ProtustrankaNazivFormatedOIB>
    <izvorni_sadrzaj>DIES SOLIS d.o.o. za turizam i usluge, OIB 29931899214</izvorni_sadrzaj>
    <derivirana_varijabla naziv="DomainObject.Predmet.ProtustrankaNazivFormatedOIB_1">DIES SOLIS d.o.o. za turizam i usluge, OIB 29931899214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Sanjin Uremović</izvorni_sadrzaj>
    <derivirana_varijabla naziv="DomainObject.Predmet.StrankaFormated_1">  Financijska agencija; Sanjin Uremović</derivirana_varijabla>
  </DomainObject.Predmet.StrankaFormated>
  <DomainObject.Predmet.StrankaFormatedOIB>
    <izvorni_sadrzaj>  Financijska agencija, OIB 85821130368; Sanjin Uremović, OIB 68066711663</izvorni_sadrzaj>
    <derivirana_varijabla naziv="DomainObject.Predmet.StrankaFormatedOIB_1">  Financijska agencija, OIB 85821130368; Sanjin Uremović, OIB 68066711663</derivirana_varijabla>
  </DomainObject.Predmet.StrankaFormatedOIB>
  <DomainObject.Predmet.StrankaFormatedWithAdress>
    <izvorni_sadrzaj> Financijska agencija, TRG SVIBANJSKIH ŽRTAVA 1995. 1, 10000 Zagreb; Sanjin Uremović, Ledenice 84, 51251 Ledenice</izvorni_sadrzaj>
    <derivirana_varijabla naziv="DomainObject.Predmet.StrankaFormatedWithAdress_1"> Financijska agencija, TRG SVIBANJSKIH ŽRTAVA 1995. 1, 10000 Zagreb; Sanjin Uremović, Ledenice 84, 51251 Ledenice</derivirana_varijabla>
  </DomainObject.Predmet.StrankaFormatedWithAdress>
  <DomainObject.Predmet.StrankaFormatedWithAdressOIB>
    <izvorni_sadrzaj> Financijska agencija, OIB 85821130368, TRG SVIBANJSKIH ŽRTAVA 1995. 1, 10000 Zagreb; Sanjin Uremović, OIB 68066711663, Ledenice 84, 51251 Ledenice</izvorni_sadrzaj>
    <derivirana_varijabla naziv="DomainObject.Predmet.StrankaFormatedWithAdressOIB_1"> Financijska agencija, OIB 85821130368, TRG SVIBANJSKIH ŽRTAVA 1995. 1, 10000 Zagreb; Sanjin Uremović, OIB 68066711663, Ledenice 84, 51251 Ledenice</derivirana_varijabla>
  </DomainObject.Predmet.StrankaFormatedWithAdressOIB>
  <DomainObject.Predmet.StrankaWithAdress>
    <izvorni_sadrzaj>Financijska agencija TRG SVIBANJSKIH ŽRTAVA 1995. 1,10000 Zagreb,Sanjin Uremović Ledenice 84,51251 Ledenice</izvorni_sadrzaj>
    <derivirana_varijabla naziv="DomainObject.Predmet.StrankaWithAdress_1">Financijska agencija TRG SVIBANJSKIH ŽRTAVA 1995. 1,10000 Zagreb,Sanjin Uremović Ledenice 84,51251 Ledenice</derivirana_varijabla>
  </DomainObject.Predmet.StrankaWithAdress>
  <DomainObject.Predmet.StrankaWithAdressOIB>
    <izvorni_sadrzaj>Financijska agencija, OIB 85821130368, TRG SVIBANJSKIH ŽRTAVA 1995. 1,10000 Zagreb,Sanjin Uremović, OIB 68066711663, Ledenice 84,51251 Ledenice</izvorni_sadrzaj>
    <derivirana_varijabla naziv="DomainObject.Predmet.StrankaWithAdressOIB_1">Financijska agencija, OIB 85821130368, TRG SVIBANJSKIH ŽRTAVA 1995. 1,10000 Zagreb,Sanjin Uremović, OIB 68066711663, Ledenice 84,51251 Ledenice</derivirana_varijabla>
  </DomainObject.Predmet.StrankaWithAdressOIB>
  <DomainObject.Predmet.StrankaNazivFormated>
    <izvorni_sadrzaj>Financijska agencija,Sanjin Uremović</izvorni_sadrzaj>
    <derivirana_varijabla naziv="DomainObject.Predmet.StrankaNazivFormated_1">Financijska agencija,Sanjin Uremović</derivirana_varijabla>
  </DomainObject.Predmet.StrankaNazivFormated>
  <DomainObject.Predmet.StrankaNazivFormatedOIB>
    <izvorni_sadrzaj>Financijska agencija, OIB 85821130368,Sanjin Uremović, OIB 68066711663</izvorni_sadrzaj>
    <derivirana_varijabla naziv="DomainObject.Predmet.StrankaNazivFormatedOIB_1">Financijska agencija, OIB 85821130368,Sanjin Uremović, OIB 68066711663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Sanjin Uremović</item>
    </izvorni_sadrzaj>
    <derivirana_varijabla naziv="DomainObject.Predmet.StrankaListFormated_1">
      <item>Financijska agencija</item>
      <item>Sanjin Uremović</item>
    </derivirana_varijabla>
  </DomainObject.Predmet.StrankaListFormated>
  <DomainObject.Predmet.StrankaListFormatedOIB>
    <izvorni_sadrzaj>
      <item>Financijska agencija, OIB 85821130368</item>
      <item>Sanjin Uremović, OIB 68066711663</item>
    </izvorni_sadrzaj>
    <derivirana_varijabla naziv="DomainObject.Predmet.StrankaListFormatedOIB_1">
      <item>Financijska agencija, OIB 85821130368</item>
      <item>Sanjin Uremović, OIB 68066711663</item>
    </derivirana_varijabla>
  </DomainObject.Predmet.StrankaListFormatedOIB>
  <DomainObject.Predmet.StrankaListFormatedWithAdress>
    <izvorni_sadrzaj>
      <item>Financijska agencija, TRG SVIBANJSKIH ŽRTAVA 1995. 1, 10000 Zagreb</item>
      <item>Sanjin Uremović, Ledenice 84, 51251 Ledenice</item>
    </izvorni_sadrzaj>
    <derivirana_varijabla naziv="DomainObject.Predmet.StrankaListFormatedWithAdress_1">
      <item>Financijska agencija, TRG SVIBANJSKIH ŽRTAVA 1995. 1, 10000 Zagreb</item>
      <item>Sanjin Uremović, Ledenice 84, 51251 Ledenice</item>
    </derivirana_varijabla>
  </DomainObject.Predmet.StrankaListFormatedWithAdress>
  <DomainObject.Predmet.StrankaListFormatedWithAdressOIB>
    <izvorni_sadrzaj>
      <item>Financijska agencija, OIB 85821130368, TRG SVIBANJSKIH ŽRTAVA 1995. 1, 10000 Zagreb</item>
      <item>Sanjin Uremović, OIB 68066711663, Ledenice 84, 51251 Ledenice</item>
    </izvorni_sadrzaj>
    <derivirana_varijabla naziv="DomainObject.Predmet.StrankaListFormatedWithAdressOIB_1">
      <item>Financijska agencija, OIB 85821130368, TRG SVIBANJSKIH ŽRTAVA 1995. 1, 10000 Zagreb</item>
      <item>Sanjin Uremović, OIB 68066711663, Ledenice 84, 51251 Ledenice</item>
    </derivirana_varijabla>
  </DomainObject.Predmet.StrankaListFormatedWithAdressOIB>
  <DomainObject.Predmet.StrankaListNazivFormated>
    <izvorni_sadrzaj>
      <item>Financijska agencija</item>
      <item>Sanjin Uremović</item>
    </izvorni_sadrzaj>
    <derivirana_varijabla naziv="DomainObject.Predmet.StrankaListNazivFormated_1">
      <item>Financijska agencija</item>
      <item>Sanjin Uremović</item>
    </derivirana_varijabla>
  </DomainObject.Predmet.StrankaListNazivFormated>
  <DomainObject.Predmet.StrankaListNazivFormatedOIB>
    <izvorni_sadrzaj>
      <item>Financijska agencija, OIB 85821130368</item>
      <item>Sanjin Uremović, OIB 68066711663</item>
    </izvorni_sadrzaj>
    <derivirana_varijabla naziv="DomainObject.Predmet.StrankaListNazivFormatedOIB_1">
      <item>Financijska agencija, OIB 85821130368</item>
      <item>Sanjin Uremović, OIB 68066711663</item>
    </derivirana_varijabla>
  </DomainObject.Predmet.StrankaListNazivFormatedOIB>
  <DomainObject.Predmet.ProtuStrankaListFormated>
    <izvorni_sadrzaj>
      <item>DIES SOLIS d.o.o. za turizam i usluge</item>
    </izvorni_sadrzaj>
    <derivirana_varijabla naziv="DomainObject.Predmet.ProtuStrankaListFormated_1">
      <item>DIES SOLIS d.o.o. za turizam i usluge</item>
    </derivirana_varijabla>
  </DomainObject.Predmet.ProtuStrankaListFormated>
  <DomainObject.Predmet.ProtuStrankaListFormatedOIB>
    <izvorni_sadrzaj>
      <item>DIES SOLIS d.o.o. za turizam i usluge, OIB 29931899214</item>
    </izvorni_sadrzaj>
    <derivirana_varijabla naziv="DomainObject.Predmet.ProtuStrankaListFormatedOIB_1">
      <item>DIES SOLIS d.o.o. za turizam i usluge, OIB 29931899214</item>
    </derivirana_varijabla>
  </DomainObject.Predmet.ProtuStrankaListFormatedOIB>
  <DomainObject.Predmet.ProtuStrankaListFormatedWithAdress>
    <izvorni_sadrzaj>
      <item>DIES SOLIS d.o.o. za turizam i usluge, Nova Ves 42, 10000 Zagreb</item>
    </izvorni_sadrzaj>
    <derivirana_varijabla naziv="DomainObject.Predmet.ProtuStrankaListFormatedWithAdress_1">
      <item>DIES SOLIS d.o.o. za turizam i usluge, Nova Ves 42, 10000 Zagreb</item>
    </derivirana_varijabla>
  </DomainObject.Predmet.ProtuStrankaListFormatedWithAdress>
  <DomainObject.Predmet.ProtuStrankaListFormatedWithAdressOIB>
    <izvorni_sadrzaj>
      <item>DIES SOLIS d.o.o. za turizam i usluge, OIB 29931899214, Nova Ves 42, 10000 Zagreb</item>
    </izvorni_sadrzaj>
    <derivirana_varijabla naziv="DomainObject.Predmet.ProtuStrankaListFormatedWithAdressOIB_1">
      <item>DIES SOLIS d.o.o. za turizam i usluge, OIB 29931899214, Nova Ves 42, 10000 Zagreb</item>
    </derivirana_varijabla>
  </DomainObject.Predmet.ProtuStrankaListFormatedWithAdressOIB>
  <DomainObject.Predmet.ProtuStrankaListNazivFormated>
    <izvorni_sadrzaj>
      <item>DIES SOLIS d.o.o. za turizam i usluge</item>
    </izvorni_sadrzaj>
    <derivirana_varijabla naziv="DomainObject.Predmet.ProtuStrankaListNazivFormated_1">
      <item>DIES SOLIS d.o.o. za turizam i usluge</item>
    </derivirana_varijabla>
  </DomainObject.Predmet.ProtuStrankaListNazivFormated>
  <DomainObject.Predmet.ProtuStrankaListNazivFormatedOIB>
    <izvorni_sadrzaj>
      <item>DIES SOLIS d.o.o. za turizam i usluge, OIB 29931899214</item>
    </izvorni_sadrzaj>
    <derivirana_varijabla naziv="DomainObject.Predmet.ProtuStrankaListNazivFormatedOIB_1">
      <item>DIES SOLIS d.o.o. za turizam i usluge, OIB 29931899214</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MF, Porezna uprava, Područni ured Zagreb</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MF, Porezna uprava, Područni ured Zagreb</item>
    </derivirana_varijabla>
  </DomainObject.Predmet.OstaliListFormatedOIB>
  <DomainObject.Predmet.OstaliListFormatedWithAdress>
    <izvorni_sadrzaj>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tem>MF, Porezna uprava, Područni ured Zagreb, Avenija Dubrovnik 32, 10000 Zagreb</item>
    </izvorni_sadrzaj>
    <derivirana_varijabla naziv="DomainObject.Predmet.OstaliListFormatedWithAdress_1">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tem>MF, Porezna uprava, Područni ured Zagreb, Avenija Dubrovnik 32, 10000 Zagreb</item>
    </derivirana_varijabla>
  </DomainObject.Predmet.OstaliListFormatedWithAdress>
  <DomainObject.Predmet.OstaliListFormatedWithAdressOIB>
    <izvorni_sadrzaj>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tem>MF, Porezna uprava, Područni ured Zagreb, Avenija Dubrovnik 32, 10000 Zagreb</item>
    </izvorni_sadrzaj>
    <derivirana_varijabla naziv="DomainObject.Predmet.OstaliListFormatedWithAdressOIB_1">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tem>MF, Porezna uprava, Područni ured Zagreb, Avenija Dubrovnik 32,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MF, Porezna uprava, Područni ured Zagreb</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MF, Porezna uprava, Područni ured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2022.</izvorni_sadrzaj>
    <derivirana_varijabla naziv="DomainObject.Datum_1">6. rujna 2022.</derivirana_varijabla>
  </DomainObject.Datum>
  <DomainObject.PoslovniBrojDokumenta>
    <izvorni_sadrzaj>St-466/2021-29</izvorni_sadrzaj>
    <derivirana_varijabla naziv="DomainObject.PoslovniBrojDokumenta_1">St-466/2021-29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DIES SOLIS d.o.o. za turizam i usluge</izvorni_sadrzaj>
    <derivirana_varijabla naziv="DomainObject.Predmet.ProtustrankaIDrugi_1">DIES SOLIS d.o.o. za turizam i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DIES SOLIS d.o.o. za turizam i usluge, OIB 29931899214, Nova Ves 42, 10000 Zagreb</izvorni_sadrzaj>
    <derivirana_varijabla naziv="DomainObject.Predmet.ProtustrankaIDrugiAdressOIB_1">DIES SOLIS d.o.o. za turizam i usluge, OIB 29931899214, Nova Ves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DIES SOLIS d.o.o. za turizam i usluge</item>
      <item>Financijska agencija</item>
      <item>Sanjin Uremović</item>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izvorni_sadrzaj>
    <derivirana_varijabla naziv="DomainObject.Predmet.SudioniciListNaziv_1">
      <item>DIES SOLIS d.o.o. za turizam i usluge</item>
      <item>Financijska agencija</item>
      <item>Sanjin Uremović</item>
      <item>CENTAR ZA VOZILA HRVATSKE, dioničko društvo</item>
      <item>SREDIŠNJE KLIRINŠKO DEPOZITARNO DRUŠTVO, dioničko društvo</item>
      <item>Hrvatska agencija za civilno zrakoplovstvo</item>
      <item>MINISTARSTVO MORA, PROMETA I INFRASTRUKTURE</item>
      <item>Policijska uprava Zagrebačka</item>
      <item>MF, Porezna uprava, Područni ured Zagreb</item>
    </derivirana_varijabla>
  </DomainObject.Predmet.SudioniciListNaziv>
  <DomainObject.Predmet.SudioniciListAdressOIB>
    <izvorni_sadrzaj>
      <item>DIES SOLIS d.o.o. za turizam i usluge, OIB 29931899214, Nova Ves 42,10000 Zagreb</item>
      <item>Financijska agencija, OIB 85821130368, TRG SVIBANJSKIH ŽRTAVA 1995. 1,10000 Zagreb</item>
      <item>Sanjin Uremović, OIB 68066711663, Ledenice 84,51251 Ledenice</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tem>MF, Porezna uprava, Područni ured Zagreb, Avenija Dubrovnik 32,10000 Zagreb</item>
    </izvorni_sadrzaj>
    <derivirana_varijabla naziv="DomainObject.Predmet.SudioniciListAdressOIB_1">
      <item>DIES SOLIS d.o.o. za turizam i usluge, OIB 29931899214, Nova Ves 42,10000 Zagreb</item>
      <item>Financijska agencija, OIB 85821130368, TRG SVIBANJSKIH ŽRTAVA 1995. 1,10000 Zagreb</item>
      <item>Sanjin Uremović, OIB 68066711663, Ledenice 84,51251 Ledenice</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tem>MF, Porezna uprava, Područni ured Zagreb,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29931899214</item>
      <item>, OIB 68066711663</item>
      <item>, OIB 73294314024</item>
      <item>, OIB 64406809162</item>
      <item>, OIB 76108805525</item>
      <item>, OIB 22874515170</item>
      <item>, OIB null</item>
      <item>, OIB null</item>
    </izvorni_sadrzaj>
    <derivirana_varijabla naziv="DomainObject.Predmet.SudioniciListNazivOIB_1">
      <item>, OIB 85821130368</item>
      <item>, OIB 29931899214</item>
      <item>, OIB 68066711663</item>
      <item>, OIB 73294314024</item>
      <item>, OIB 64406809162</item>
      <item>, OIB 76108805525</item>
      <item>, OIB 22874515170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23FA76-121B-44B2-875E-2460C7A7C1F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7</properties:Pages>
  <properties:Words>2188</properties:Words>
  <properties:Characters>12825</properties:Characters>
  <properties:Lines>481</properties:Lines>
  <properties:Paragraphs>151</properties:Paragraphs>
  <properties:TotalTime>24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15154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2022-09-05T12:28:00Z</dcterms:created>
  <dc:creator>Vinka Mihalinčić</dc:creator>
  <cp:lastModifiedBy>Vinka Mihalinčić</cp:lastModifiedBy>
  <cp:lastPrinted>2020-01-15T09:22:00Z</cp:lastPrinted>
  <dcterms:modified xmlns:xsi="http://www.w3.org/2001/XMLSchema-instance" xsi:type="dcterms:W3CDTF">2022-09-06T08:14:00Z</dcterms:modified>
  <cp:revision>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St-466/2021-29 / Zapisnik - Ispitno ročište (St-466-21-ispitno i izvještajno ročište.docx)</vt:lpwstr>
  </prop:property>
  <prop:property fmtid="{D5CDD505-2E9C-101B-9397-08002B2CF9AE}" pid="4" name="CC_coloring">
    <vt:bool>false</vt:bool>
  </prop:property>
  <prop:property fmtid="{D5CDD505-2E9C-101B-9397-08002B2CF9AE}" pid="5" name="BrojStranica">
    <vt:i4>7</vt:i4>
  </prop:property>
</prop:Properties>
</file>